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7F223" w14:textId="77777777" w:rsidR="007230AD" w:rsidRPr="0024102D" w:rsidRDefault="007230AD" w:rsidP="0099167B">
      <w:pPr>
        <w:jc w:val="center"/>
        <w:rPr>
          <w:rFonts w:cs="Arial"/>
          <w:b/>
          <w:color w:val="000000" w:themeColor="text1"/>
          <w:sz w:val="24"/>
          <w:szCs w:val="24"/>
        </w:rPr>
      </w:pPr>
      <w:bookmarkStart w:id="0" w:name="_GoBack"/>
      <w:bookmarkEnd w:id="0"/>
    </w:p>
    <w:p w14:paraId="621B90FA" w14:textId="16120477" w:rsidR="00AD5BBD" w:rsidRPr="0024102D" w:rsidRDefault="0024102D" w:rsidP="0024102D">
      <w:pPr>
        <w:rPr>
          <w:rFonts w:cs="Arial"/>
          <w:b/>
          <w:color w:val="000000" w:themeColor="text1"/>
          <w:sz w:val="24"/>
          <w:szCs w:val="24"/>
        </w:rPr>
      </w:pPr>
      <w:r w:rsidRPr="0024102D">
        <w:rPr>
          <w:rFonts w:cs="Arial"/>
          <w:b/>
          <w:color w:val="000000" w:themeColor="text1"/>
          <w:sz w:val="24"/>
          <w:szCs w:val="24"/>
        </w:rPr>
        <w:t xml:space="preserve">Outline document </w:t>
      </w:r>
      <w:r>
        <w:rPr>
          <w:rFonts w:cs="Arial"/>
          <w:b/>
          <w:color w:val="000000" w:themeColor="text1"/>
          <w:sz w:val="24"/>
          <w:szCs w:val="24"/>
        </w:rPr>
        <w:t xml:space="preserve">developed </w:t>
      </w:r>
      <w:r w:rsidRPr="0024102D">
        <w:rPr>
          <w:rFonts w:cs="Arial"/>
          <w:b/>
          <w:color w:val="000000" w:themeColor="text1"/>
          <w:sz w:val="24"/>
          <w:szCs w:val="24"/>
        </w:rPr>
        <w:t>to help PCNs think through their own version</w:t>
      </w:r>
    </w:p>
    <w:p w14:paraId="3DD0038E" w14:textId="4C1C75BA" w:rsidR="0099167B" w:rsidRPr="0024102D" w:rsidRDefault="0024102D" w:rsidP="0099167B">
      <w:pPr>
        <w:jc w:val="center"/>
        <w:rPr>
          <w:rFonts w:cs="Arial"/>
          <w:b/>
          <w:color w:val="000000" w:themeColor="text1"/>
          <w:sz w:val="24"/>
          <w:szCs w:val="24"/>
        </w:rPr>
      </w:pPr>
      <w:r w:rsidRPr="0024102D">
        <w:rPr>
          <w:rFonts w:cs="Arial"/>
          <w:b/>
          <w:color w:val="000000" w:themeColor="text1"/>
          <w:sz w:val="24"/>
          <w:szCs w:val="24"/>
        </w:rPr>
        <w:t xml:space="preserve">PCN CLINICAL DIRECTOR: </w:t>
      </w:r>
      <w:r w:rsidR="0099167B" w:rsidRPr="0024102D">
        <w:rPr>
          <w:rFonts w:cs="Arial"/>
          <w:b/>
          <w:color w:val="000000" w:themeColor="text1"/>
          <w:sz w:val="24"/>
          <w:szCs w:val="24"/>
        </w:rPr>
        <w:t>JOB DESCRIPTION AND PERSON SPECIFICATION</w:t>
      </w:r>
    </w:p>
    <w:p w14:paraId="22ED0DDD" w14:textId="77777777" w:rsidR="002C4755" w:rsidRPr="0024102D" w:rsidRDefault="002C4755" w:rsidP="0099167B">
      <w:pPr>
        <w:jc w:val="center"/>
        <w:rPr>
          <w:rFonts w:cs="Arial"/>
          <w:b/>
          <w:color w:val="000000" w:themeColor="text1"/>
          <w:sz w:val="24"/>
          <w:szCs w:val="24"/>
        </w:rPr>
      </w:pPr>
    </w:p>
    <w:p w14:paraId="22E077DF" w14:textId="77777777" w:rsidR="008E09B5" w:rsidRDefault="00C875BD" w:rsidP="00BF2255">
      <w:pPr>
        <w:spacing w:after="0"/>
        <w:rPr>
          <w:rFonts w:cs="Arial"/>
          <w:color w:val="000000" w:themeColor="text1"/>
          <w:sz w:val="24"/>
          <w:szCs w:val="24"/>
        </w:rPr>
      </w:pPr>
      <w:r w:rsidRPr="0024102D">
        <w:rPr>
          <w:rFonts w:cs="Arial"/>
          <w:b/>
          <w:color w:val="000000" w:themeColor="text1"/>
          <w:sz w:val="24"/>
          <w:szCs w:val="24"/>
        </w:rPr>
        <w:t xml:space="preserve">Post title: </w:t>
      </w:r>
      <w:r w:rsidRPr="0024102D">
        <w:rPr>
          <w:rFonts w:cs="Arial"/>
          <w:color w:val="000000" w:themeColor="text1"/>
          <w:sz w:val="24"/>
          <w:szCs w:val="24"/>
        </w:rPr>
        <w:t>Primary Care Network (PCN) Clinical Director</w:t>
      </w:r>
    </w:p>
    <w:p w14:paraId="302B5F58" w14:textId="098F2E38" w:rsidR="004D2F7A" w:rsidRPr="004D2F7A" w:rsidRDefault="004D2F7A" w:rsidP="00BF2255">
      <w:pPr>
        <w:spacing w:after="0"/>
        <w:rPr>
          <w:rFonts w:cs="Arial"/>
          <w:color w:val="000000" w:themeColor="text1"/>
          <w:sz w:val="24"/>
          <w:szCs w:val="24"/>
        </w:rPr>
      </w:pPr>
      <w:r>
        <w:rPr>
          <w:rFonts w:cs="Arial"/>
          <w:b/>
          <w:color w:val="000000" w:themeColor="text1"/>
          <w:sz w:val="24"/>
          <w:szCs w:val="24"/>
        </w:rPr>
        <w:t xml:space="preserve">Accountable to: </w:t>
      </w:r>
      <w:r>
        <w:rPr>
          <w:rFonts w:cs="Arial"/>
          <w:color w:val="000000" w:themeColor="text1"/>
          <w:sz w:val="24"/>
          <w:szCs w:val="24"/>
        </w:rPr>
        <w:t>PCN Core Membership Board</w:t>
      </w:r>
    </w:p>
    <w:p w14:paraId="320B8455" w14:textId="7ADD3F20" w:rsidR="008E09B5" w:rsidRPr="0024102D" w:rsidRDefault="0099167B" w:rsidP="00BF2255">
      <w:pPr>
        <w:spacing w:after="0"/>
        <w:rPr>
          <w:rFonts w:cs="Arial"/>
          <w:color w:val="000000" w:themeColor="text1"/>
          <w:sz w:val="24"/>
          <w:szCs w:val="24"/>
        </w:rPr>
      </w:pPr>
      <w:r w:rsidRPr="0024102D">
        <w:rPr>
          <w:rFonts w:cs="Arial"/>
          <w:b/>
          <w:color w:val="000000" w:themeColor="text1"/>
          <w:sz w:val="24"/>
          <w:szCs w:val="24"/>
        </w:rPr>
        <w:t xml:space="preserve">Base: </w:t>
      </w:r>
      <w:r w:rsidR="0024102D" w:rsidRPr="0024102D">
        <w:rPr>
          <w:rFonts w:cs="Arial"/>
          <w:color w:val="000000" w:themeColor="text1"/>
          <w:sz w:val="24"/>
          <w:szCs w:val="24"/>
        </w:rPr>
        <w:t>add appropriate detail</w:t>
      </w:r>
    </w:p>
    <w:p w14:paraId="6C2788E0" w14:textId="6651FD80" w:rsidR="00A15C43" w:rsidRPr="0024102D" w:rsidRDefault="00C875BD" w:rsidP="00A15C43">
      <w:pPr>
        <w:spacing w:after="0"/>
        <w:rPr>
          <w:rFonts w:cs="Arial"/>
          <w:sz w:val="24"/>
          <w:szCs w:val="24"/>
          <w:lang w:val="en"/>
        </w:rPr>
      </w:pPr>
      <w:r w:rsidRPr="0024102D">
        <w:rPr>
          <w:rFonts w:cs="Arial"/>
          <w:b/>
          <w:bCs/>
          <w:color w:val="000000" w:themeColor="text1"/>
          <w:sz w:val="24"/>
          <w:szCs w:val="24"/>
        </w:rPr>
        <w:t xml:space="preserve">Remuneration and Terms &amp; Conditions: </w:t>
      </w:r>
      <w:r w:rsidR="0024102D" w:rsidRPr="0024102D">
        <w:rPr>
          <w:rFonts w:cs="Arial"/>
          <w:b/>
          <w:bCs/>
          <w:color w:val="000000" w:themeColor="text1"/>
          <w:sz w:val="24"/>
          <w:szCs w:val="24"/>
        </w:rPr>
        <w:t xml:space="preserve"> </w:t>
      </w:r>
      <w:r w:rsidR="0024102D" w:rsidRPr="0024102D">
        <w:rPr>
          <w:rFonts w:cs="Arial"/>
          <w:bCs/>
          <w:color w:val="000000" w:themeColor="text1"/>
          <w:sz w:val="24"/>
          <w:szCs w:val="24"/>
        </w:rPr>
        <w:t>add agreed detail</w:t>
      </w:r>
    </w:p>
    <w:p w14:paraId="22017C75" w14:textId="77777777" w:rsidR="00D00D9A" w:rsidRPr="0024102D" w:rsidRDefault="00D00D9A" w:rsidP="00A15C43">
      <w:pPr>
        <w:spacing w:after="0"/>
        <w:rPr>
          <w:rFonts w:cs="Arial"/>
          <w:sz w:val="24"/>
          <w:szCs w:val="24"/>
          <w:lang w:val="en"/>
        </w:rPr>
      </w:pPr>
    </w:p>
    <w:p w14:paraId="2D93BDF2" w14:textId="070E5C59" w:rsidR="00D00D9A" w:rsidRPr="0024102D" w:rsidRDefault="0024102D" w:rsidP="00D00D9A">
      <w:pPr>
        <w:pStyle w:val="NoSpacing"/>
        <w:rPr>
          <w:rFonts w:cs="Arial"/>
          <w:b/>
          <w:sz w:val="24"/>
          <w:szCs w:val="24"/>
        </w:rPr>
      </w:pPr>
      <w:r>
        <w:rPr>
          <w:rFonts w:cs="Arial"/>
          <w:b/>
          <w:sz w:val="24"/>
          <w:szCs w:val="24"/>
        </w:rPr>
        <w:t>Role Overview</w:t>
      </w:r>
      <w:r w:rsidR="00227F2B" w:rsidRPr="0024102D">
        <w:rPr>
          <w:rFonts w:cs="Arial"/>
          <w:b/>
          <w:sz w:val="24"/>
          <w:szCs w:val="24"/>
        </w:rPr>
        <w:t>:</w:t>
      </w:r>
    </w:p>
    <w:p w14:paraId="3E76672C" w14:textId="77777777" w:rsidR="00D00D9A" w:rsidRPr="0024102D" w:rsidRDefault="00D00D9A" w:rsidP="00D00D9A">
      <w:pPr>
        <w:pStyle w:val="NoSpacing"/>
        <w:rPr>
          <w:rFonts w:cs="Arial"/>
          <w:sz w:val="24"/>
          <w:szCs w:val="24"/>
        </w:rPr>
      </w:pPr>
    </w:p>
    <w:p w14:paraId="3BAABC7B" w14:textId="738417D8" w:rsidR="00EF7F6A" w:rsidRPr="0024102D" w:rsidRDefault="00EF7F6A" w:rsidP="00D00D9A">
      <w:pPr>
        <w:pStyle w:val="NoSpacing"/>
        <w:rPr>
          <w:rFonts w:cs="Arial"/>
          <w:sz w:val="24"/>
          <w:szCs w:val="24"/>
        </w:rPr>
      </w:pPr>
      <w:r w:rsidRPr="0024102D">
        <w:rPr>
          <w:rFonts w:cs="Arial"/>
          <w:sz w:val="24"/>
          <w:szCs w:val="24"/>
        </w:rPr>
        <w:t>Primary care is the cornerstone of the NHS – providing holistic care to patients and serving the health needs of local communities. Effective primary care is characterised by the strength of team working and ongoing relationships between patients, GPs, community services and other professionals. It has always worked in various forms and sizes, with some areas already coming together to provide care at scale.</w:t>
      </w:r>
    </w:p>
    <w:p w14:paraId="200D9FB0" w14:textId="77777777" w:rsidR="00EF7F6A" w:rsidRPr="0024102D" w:rsidRDefault="00EF7F6A" w:rsidP="00EF7F6A">
      <w:pPr>
        <w:pStyle w:val="NoSpacing"/>
        <w:rPr>
          <w:rFonts w:cs="Arial"/>
          <w:sz w:val="24"/>
          <w:szCs w:val="24"/>
        </w:rPr>
      </w:pPr>
    </w:p>
    <w:p w14:paraId="45B3F715" w14:textId="6E1EBB86" w:rsidR="00EF7F6A" w:rsidRPr="0024102D" w:rsidRDefault="00EF7F6A" w:rsidP="00EF7F6A">
      <w:pPr>
        <w:pStyle w:val="NoSpacing"/>
        <w:rPr>
          <w:rFonts w:cs="Arial"/>
          <w:sz w:val="24"/>
          <w:szCs w:val="24"/>
        </w:rPr>
      </w:pPr>
      <w:r w:rsidRPr="0024102D">
        <w:rPr>
          <w:rFonts w:cs="Arial"/>
          <w:sz w:val="24"/>
          <w:szCs w:val="24"/>
        </w:rPr>
        <w:t xml:space="preserve">As outlined in the recently published NHS Long Term Plan, Primary Care Networks (PCNs) support groups of practices to come together locally, in partnership with community services, social care, mental health and other providers of health and social care including the voluntary sector. Each PCN will have a named accountable Clinical Director, responsible for delivery.  </w:t>
      </w:r>
    </w:p>
    <w:p w14:paraId="241AB9CC" w14:textId="77777777" w:rsidR="00EF7F6A" w:rsidRPr="0024102D" w:rsidRDefault="00EF7F6A" w:rsidP="00EF7F6A">
      <w:pPr>
        <w:pStyle w:val="NoSpacing"/>
        <w:rPr>
          <w:rFonts w:cs="Arial"/>
          <w:sz w:val="24"/>
          <w:szCs w:val="24"/>
        </w:rPr>
      </w:pPr>
    </w:p>
    <w:p w14:paraId="2AD475B5" w14:textId="4CF96E51" w:rsidR="00BC4741" w:rsidRPr="0024102D" w:rsidRDefault="00EF7F6A" w:rsidP="00EF7F6A">
      <w:pPr>
        <w:pStyle w:val="NoSpacing"/>
        <w:rPr>
          <w:rFonts w:cs="Arial"/>
          <w:sz w:val="24"/>
          <w:szCs w:val="24"/>
        </w:rPr>
      </w:pPr>
      <w:r w:rsidRPr="0024102D">
        <w:rPr>
          <w:rFonts w:cs="Arial"/>
          <w:sz w:val="24"/>
          <w:szCs w:val="24"/>
        </w:rPr>
        <w:t>The</w:t>
      </w:r>
      <w:r w:rsidR="00591A43" w:rsidRPr="0024102D">
        <w:rPr>
          <w:rFonts w:cs="Arial"/>
          <w:sz w:val="24"/>
          <w:szCs w:val="24"/>
        </w:rPr>
        <w:t xml:space="preserve"> </w:t>
      </w:r>
      <w:r w:rsidR="0024102D">
        <w:rPr>
          <w:rFonts w:cs="Arial"/>
          <w:sz w:val="24"/>
          <w:szCs w:val="24"/>
        </w:rPr>
        <w:t xml:space="preserve">PCN </w:t>
      </w:r>
      <w:r w:rsidRPr="0024102D">
        <w:rPr>
          <w:rFonts w:cs="Arial"/>
          <w:sz w:val="24"/>
          <w:szCs w:val="24"/>
        </w:rPr>
        <w:t>Clinical Director role is to</w:t>
      </w:r>
      <w:r w:rsidR="00591A43" w:rsidRPr="0024102D">
        <w:rPr>
          <w:rFonts w:cs="Arial"/>
          <w:sz w:val="24"/>
          <w:szCs w:val="24"/>
        </w:rPr>
        <w:t xml:space="preserve"> provide clinical and strategic leadership and</w:t>
      </w:r>
      <w:r w:rsidRPr="0024102D">
        <w:rPr>
          <w:rFonts w:cs="Arial"/>
          <w:sz w:val="24"/>
          <w:szCs w:val="24"/>
        </w:rPr>
        <w:t xml:space="preserve"> further bring practices and a range of stakeholders together to collaborate at scale for the development and delivery of service</w:t>
      </w:r>
      <w:r w:rsidR="00BC4741" w:rsidRPr="0024102D">
        <w:rPr>
          <w:rFonts w:cs="Arial"/>
          <w:sz w:val="24"/>
          <w:szCs w:val="24"/>
        </w:rPr>
        <w:t>s</w:t>
      </w:r>
      <w:r w:rsidRPr="0024102D">
        <w:rPr>
          <w:rFonts w:cs="Arial"/>
          <w:sz w:val="24"/>
          <w:szCs w:val="24"/>
        </w:rPr>
        <w:t xml:space="preserve"> to a local population. </w:t>
      </w:r>
      <w:r w:rsidR="00BC4741" w:rsidRPr="0024102D">
        <w:rPr>
          <w:rFonts w:cs="Arial"/>
          <w:sz w:val="24"/>
          <w:szCs w:val="24"/>
        </w:rPr>
        <w:t>They will provide oversight, co-ordination to improve service delivery.</w:t>
      </w:r>
    </w:p>
    <w:p w14:paraId="0189D415" w14:textId="77777777" w:rsidR="00EF7F6A" w:rsidRPr="0024102D" w:rsidRDefault="00EF7F6A" w:rsidP="00EF7F6A">
      <w:pPr>
        <w:pStyle w:val="NoSpacing"/>
        <w:rPr>
          <w:rFonts w:cs="Arial"/>
          <w:sz w:val="24"/>
          <w:szCs w:val="24"/>
        </w:rPr>
      </w:pPr>
    </w:p>
    <w:p w14:paraId="15026772" w14:textId="23597D1B" w:rsidR="00EF7F6A" w:rsidRPr="0024102D" w:rsidRDefault="00BC4741" w:rsidP="00EF7F6A">
      <w:pPr>
        <w:pStyle w:val="NoSpacing"/>
        <w:rPr>
          <w:rFonts w:cs="Arial"/>
          <w:sz w:val="24"/>
          <w:szCs w:val="24"/>
        </w:rPr>
      </w:pPr>
      <w:r w:rsidRPr="0024102D">
        <w:rPr>
          <w:rFonts w:cs="Arial"/>
          <w:sz w:val="24"/>
          <w:szCs w:val="24"/>
        </w:rPr>
        <w:t xml:space="preserve">The </w:t>
      </w:r>
      <w:r w:rsidR="0024102D">
        <w:rPr>
          <w:rFonts w:cs="Arial"/>
          <w:sz w:val="24"/>
          <w:szCs w:val="24"/>
        </w:rPr>
        <w:t xml:space="preserve">PCN </w:t>
      </w:r>
      <w:r w:rsidR="00EF7F6A" w:rsidRPr="0024102D">
        <w:rPr>
          <w:rFonts w:cs="Arial"/>
          <w:sz w:val="24"/>
          <w:szCs w:val="24"/>
        </w:rPr>
        <w:t xml:space="preserve">Clinical Director </w:t>
      </w:r>
      <w:r w:rsidR="00061087">
        <w:rPr>
          <w:rFonts w:cs="Arial"/>
          <w:sz w:val="24"/>
          <w:szCs w:val="24"/>
        </w:rPr>
        <w:t>will also play a crucia</w:t>
      </w:r>
      <w:r w:rsidR="00EF7F6A" w:rsidRPr="0024102D">
        <w:rPr>
          <w:rFonts w:cs="Arial"/>
          <w:sz w:val="24"/>
          <w:szCs w:val="24"/>
        </w:rPr>
        <w:t>l role in shaping and supporting</w:t>
      </w:r>
      <w:r w:rsidRPr="0024102D">
        <w:rPr>
          <w:rFonts w:cs="Arial"/>
          <w:sz w:val="24"/>
          <w:szCs w:val="24"/>
        </w:rPr>
        <w:t xml:space="preserve"> the PCN in</w:t>
      </w:r>
      <w:r w:rsidR="00EF7F6A" w:rsidRPr="0024102D">
        <w:rPr>
          <w:rFonts w:cs="Arial"/>
          <w:sz w:val="24"/>
          <w:szCs w:val="24"/>
        </w:rPr>
        <w:t xml:space="preserve"> their Integrated Care System (ICS), helping to ensure full engagement of the PCN and specifically primary care in developing and implementing system plans to </w:t>
      </w:r>
      <w:r w:rsidR="00E30BE8" w:rsidRPr="0024102D">
        <w:rPr>
          <w:rFonts w:cs="Arial"/>
          <w:sz w:val="24"/>
          <w:szCs w:val="24"/>
        </w:rPr>
        <w:t>deliver the</w:t>
      </w:r>
      <w:r w:rsidR="00EF7F6A" w:rsidRPr="0024102D">
        <w:rPr>
          <w:rFonts w:cs="Arial"/>
          <w:sz w:val="24"/>
          <w:szCs w:val="24"/>
        </w:rPr>
        <w:t xml:space="preserve"> NHS Long term Plan</w:t>
      </w:r>
      <w:r w:rsidRPr="0024102D">
        <w:rPr>
          <w:rFonts w:cs="Arial"/>
          <w:sz w:val="24"/>
          <w:szCs w:val="24"/>
        </w:rPr>
        <w:t>.</w:t>
      </w:r>
    </w:p>
    <w:p w14:paraId="184738C3" w14:textId="77777777" w:rsidR="00EF7F6A" w:rsidRPr="0024102D" w:rsidRDefault="00EF7F6A" w:rsidP="00EF7F6A">
      <w:pPr>
        <w:pStyle w:val="NoSpacing"/>
        <w:rPr>
          <w:rFonts w:cs="Arial"/>
          <w:sz w:val="24"/>
          <w:szCs w:val="24"/>
        </w:rPr>
      </w:pPr>
    </w:p>
    <w:p w14:paraId="15B2D691" w14:textId="2C91E700" w:rsidR="00EF7F6A" w:rsidRPr="0024102D" w:rsidRDefault="0024102D" w:rsidP="00EF7F6A">
      <w:pPr>
        <w:pStyle w:val="NoSpacing"/>
        <w:rPr>
          <w:rFonts w:cs="Arial"/>
          <w:sz w:val="24"/>
          <w:szCs w:val="24"/>
        </w:rPr>
      </w:pPr>
      <w:r>
        <w:rPr>
          <w:rFonts w:cs="Arial"/>
          <w:sz w:val="24"/>
          <w:szCs w:val="24"/>
        </w:rPr>
        <w:t xml:space="preserve">PCN </w:t>
      </w:r>
      <w:r w:rsidR="00EF7F6A" w:rsidRPr="0024102D">
        <w:rPr>
          <w:rFonts w:cs="Arial"/>
          <w:sz w:val="24"/>
          <w:szCs w:val="24"/>
        </w:rPr>
        <w:t xml:space="preserve">Clinical Directors </w:t>
      </w:r>
      <w:r w:rsidR="0099167B" w:rsidRPr="0024102D">
        <w:rPr>
          <w:rFonts w:cs="Arial"/>
          <w:sz w:val="24"/>
          <w:szCs w:val="24"/>
        </w:rPr>
        <w:t xml:space="preserve">will be key to leading improvement and challenging poor outcomes but </w:t>
      </w:r>
      <w:r w:rsidR="00EF7F6A" w:rsidRPr="0024102D">
        <w:rPr>
          <w:rFonts w:cs="Arial"/>
          <w:sz w:val="24"/>
          <w:szCs w:val="24"/>
        </w:rPr>
        <w:t xml:space="preserve">will not be solely responsible for </w:t>
      </w:r>
      <w:r w:rsidR="0099167B" w:rsidRPr="0024102D">
        <w:rPr>
          <w:rFonts w:cs="Arial"/>
          <w:sz w:val="24"/>
          <w:szCs w:val="24"/>
        </w:rPr>
        <w:t xml:space="preserve">the performance of the PCN </w:t>
      </w:r>
      <w:r w:rsidR="00EF7F6A" w:rsidRPr="0024102D">
        <w:rPr>
          <w:rFonts w:cs="Arial"/>
          <w:sz w:val="24"/>
          <w:szCs w:val="24"/>
        </w:rPr>
        <w:t>- this is a co</w:t>
      </w:r>
      <w:r>
        <w:rPr>
          <w:rFonts w:cs="Arial"/>
          <w:sz w:val="24"/>
          <w:szCs w:val="24"/>
        </w:rPr>
        <w:t>llective responsibility of the N</w:t>
      </w:r>
      <w:r w:rsidR="00EF7F6A" w:rsidRPr="0024102D">
        <w:rPr>
          <w:rFonts w:cs="Arial"/>
          <w:sz w:val="24"/>
          <w:szCs w:val="24"/>
        </w:rPr>
        <w:t>etwork.</w:t>
      </w:r>
    </w:p>
    <w:p w14:paraId="5141C3F5" w14:textId="6DDA2E24" w:rsidR="00EF7F6A" w:rsidRPr="0024102D" w:rsidRDefault="00EF7F6A" w:rsidP="00EF7F6A">
      <w:pPr>
        <w:rPr>
          <w:rFonts w:cs="Arial"/>
          <w:sz w:val="24"/>
          <w:szCs w:val="24"/>
        </w:rPr>
      </w:pPr>
    </w:p>
    <w:p w14:paraId="66291B81" w14:textId="5FBA18BA" w:rsidR="00D00D9A" w:rsidRPr="0024102D" w:rsidRDefault="00D00D9A" w:rsidP="00EF7F6A">
      <w:pPr>
        <w:rPr>
          <w:rFonts w:cs="Arial"/>
          <w:sz w:val="24"/>
          <w:szCs w:val="24"/>
        </w:rPr>
      </w:pPr>
    </w:p>
    <w:p w14:paraId="015376D8" w14:textId="6A341E61" w:rsidR="00591A43" w:rsidRPr="0024102D" w:rsidRDefault="00591A43" w:rsidP="00EF7F6A">
      <w:pPr>
        <w:rPr>
          <w:rFonts w:cs="Arial"/>
          <w:sz w:val="24"/>
          <w:szCs w:val="24"/>
        </w:rPr>
      </w:pPr>
    </w:p>
    <w:p w14:paraId="6C7E6C4B" w14:textId="490D5927" w:rsidR="00BC4741" w:rsidRPr="0024102D" w:rsidRDefault="00BC4741" w:rsidP="00EF7F6A">
      <w:pPr>
        <w:rPr>
          <w:rFonts w:cs="Arial"/>
          <w:sz w:val="24"/>
          <w:szCs w:val="24"/>
        </w:rPr>
      </w:pPr>
    </w:p>
    <w:p w14:paraId="20221A31" w14:textId="77777777" w:rsidR="00BC4741" w:rsidRPr="0024102D" w:rsidRDefault="00BC4741" w:rsidP="00EF7F6A">
      <w:pPr>
        <w:rPr>
          <w:rFonts w:cs="Arial"/>
          <w:sz w:val="24"/>
          <w:szCs w:val="24"/>
        </w:rPr>
      </w:pPr>
    </w:p>
    <w:p w14:paraId="5D574D1D" w14:textId="77777777" w:rsidR="00591A43" w:rsidRPr="0024102D" w:rsidRDefault="00591A43" w:rsidP="00EF7F6A">
      <w:pPr>
        <w:rPr>
          <w:rFonts w:cs="Arial"/>
          <w:sz w:val="24"/>
          <w:szCs w:val="24"/>
        </w:rPr>
      </w:pPr>
    </w:p>
    <w:p w14:paraId="72D01DD1" w14:textId="3514C866" w:rsidR="00D00D9A" w:rsidRPr="0024102D" w:rsidRDefault="00D00D9A" w:rsidP="00EF7F6A">
      <w:pPr>
        <w:rPr>
          <w:rFonts w:cs="Arial"/>
          <w:sz w:val="24"/>
          <w:szCs w:val="24"/>
        </w:rPr>
      </w:pPr>
    </w:p>
    <w:p w14:paraId="26A28388" w14:textId="4EACA1B1" w:rsidR="00F4650B" w:rsidRPr="0024102D" w:rsidRDefault="00F4650B" w:rsidP="00EF7F6A">
      <w:pPr>
        <w:rPr>
          <w:rFonts w:cs="Arial"/>
          <w:b/>
          <w:sz w:val="24"/>
          <w:szCs w:val="24"/>
        </w:rPr>
      </w:pPr>
      <w:r w:rsidRPr="0024102D">
        <w:rPr>
          <w:rFonts w:cs="Arial"/>
          <w:b/>
          <w:sz w:val="24"/>
          <w:szCs w:val="24"/>
        </w:rPr>
        <w:t xml:space="preserve">Key </w:t>
      </w:r>
      <w:r w:rsidR="00A67AC7" w:rsidRPr="0024102D">
        <w:rPr>
          <w:rFonts w:cs="Arial"/>
          <w:b/>
          <w:sz w:val="24"/>
          <w:szCs w:val="24"/>
        </w:rPr>
        <w:t>responsibilities</w:t>
      </w:r>
      <w:r w:rsidR="007230AD" w:rsidRPr="0024102D">
        <w:rPr>
          <w:rFonts w:cs="Arial"/>
          <w:b/>
          <w:sz w:val="24"/>
          <w:szCs w:val="24"/>
        </w:rPr>
        <w:t>:</w:t>
      </w:r>
      <w:r w:rsidR="00A67AC7" w:rsidRPr="0024102D">
        <w:rPr>
          <w:rFonts w:cs="Arial"/>
          <w:b/>
          <w:sz w:val="24"/>
          <w:szCs w:val="24"/>
        </w:rPr>
        <w:t xml:space="preserve"> </w:t>
      </w:r>
    </w:p>
    <w:p w14:paraId="65EA8EAD" w14:textId="58B689B4" w:rsidR="00393F78" w:rsidRPr="0024102D" w:rsidRDefault="00393F78" w:rsidP="00393F78">
      <w:pPr>
        <w:tabs>
          <w:tab w:val="left" w:pos="1200"/>
        </w:tabs>
        <w:rPr>
          <w:rFonts w:cs="Arial"/>
          <w:sz w:val="24"/>
          <w:szCs w:val="24"/>
        </w:rPr>
      </w:pPr>
      <w:r w:rsidRPr="0024102D">
        <w:rPr>
          <w:rFonts w:cs="Arial"/>
          <w:sz w:val="24"/>
          <w:szCs w:val="24"/>
        </w:rPr>
        <w:t xml:space="preserve">The role of the </w:t>
      </w:r>
      <w:r w:rsidR="0024102D">
        <w:rPr>
          <w:rFonts w:cs="Arial"/>
          <w:sz w:val="24"/>
          <w:szCs w:val="24"/>
        </w:rPr>
        <w:t>PCN Clinical Director</w:t>
      </w:r>
      <w:r w:rsidRPr="0024102D">
        <w:rPr>
          <w:rFonts w:cs="Arial"/>
          <w:sz w:val="24"/>
          <w:szCs w:val="24"/>
        </w:rPr>
        <w:t xml:space="preserve"> will vary according to the par</w:t>
      </w:r>
      <w:r w:rsidR="0024102D">
        <w:rPr>
          <w:rFonts w:cs="Arial"/>
          <w:sz w:val="24"/>
          <w:szCs w:val="24"/>
        </w:rPr>
        <w:t>ticular characteristics of the N</w:t>
      </w:r>
      <w:r w:rsidRPr="0024102D">
        <w:rPr>
          <w:rFonts w:cs="Arial"/>
          <w:sz w:val="24"/>
          <w:szCs w:val="24"/>
        </w:rPr>
        <w:t>etwork including its maturity and local context, but key responsibilities</w:t>
      </w:r>
      <w:r w:rsidR="00514B75" w:rsidRPr="0024102D">
        <w:rPr>
          <w:rFonts w:cs="Arial"/>
          <w:sz w:val="24"/>
          <w:szCs w:val="24"/>
        </w:rPr>
        <w:t xml:space="preserve"> will</w:t>
      </w:r>
      <w:r w:rsidRPr="0024102D">
        <w:rPr>
          <w:rFonts w:cs="Arial"/>
          <w:sz w:val="24"/>
          <w:szCs w:val="24"/>
        </w:rPr>
        <w:t xml:space="preserve"> include:</w:t>
      </w:r>
    </w:p>
    <w:p w14:paraId="584A0A1A" w14:textId="394CB057" w:rsidR="00CA0C4D" w:rsidRPr="0024102D" w:rsidRDefault="00CA0C4D" w:rsidP="00BE059D">
      <w:pPr>
        <w:pStyle w:val="ListParagraph"/>
        <w:numPr>
          <w:ilvl w:val="0"/>
          <w:numId w:val="5"/>
        </w:numPr>
        <w:spacing w:after="0"/>
        <w:rPr>
          <w:rFonts w:cs="Arial"/>
          <w:color w:val="000000" w:themeColor="text1"/>
          <w:sz w:val="24"/>
          <w:szCs w:val="24"/>
        </w:rPr>
      </w:pPr>
      <w:r w:rsidRPr="0024102D">
        <w:rPr>
          <w:rFonts w:cs="Arial"/>
          <w:sz w:val="24"/>
          <w:szCs w:val="24"/>
        </w:rPr>
        <w:t>To influence, lead and support the development of excellent relationship</w:t>
      </w:r>
      <w:r w:rsidR="00277F8F" w:rsidRPr="0024102D">
        <w:rPr>
          <w:rFonts w:cs="Arial"/>
          <w:sz w:val="24"/>
          <w:szCs w:val="24"/>
        </w:rPr>
        <w:t>s</w:t>
      </w:r>
      <w:r w:rsidRPr="0024102D">
        <w:rPr>
          <w:rFonts w:cs="Arial"/>
          <w:sz w:val="24"/>
          <w:szCs w:val="24"/>
        </w:rPr>
        <w:t xml:space="preserve"> across </w:t>
      </w:r>
      <w:r w:rsidR="008E7CF4" w:rsidRPr="0024102D">
        <w:rPr>
          <w:rFonts w:cs="Arial"/>
          <w:sz w:val="24"/>
          <w:szCs w:val="24"/>
        </w:rPr>
        <w:t xml:space="preserve">the </w:t>
      </w:r>
      <w:r w:rsidR="0099167B" w:rsidRPr="0024102D">
        <w:rPr>
          <w:rFonts w:cs="Arial"/>
          <w:sz w:val="24"/>
          <w:szCs w:val="24"/>
        </w:rPr>
        <w:t xml:space="preserve">range of stakeholders within </w:t>
      </w:r>
      <w:r w:rsidRPr="0024102D">
        <w:rPr>
          <w:rFonts w:cs="Arial"/>
          <w:sz w:val="24"/>
          <w:szCs w:val="24"/>
        </w:rPr>
        <w:t xml:space="preserve">the </w:t>
      </w:r>
      <w:r w:rsidR="00D60D2E" w:rsidRPr="0024102D">
        <w:rPr>
          <w:rFonts w:cs="Arial"/>
          <w:sz w:val="24"/>
          <w:szCs w:val="24"/>
        </w:rPr>
        <w:t>PCN</w:t>
      </w:r>
      <w:r w:rsidRPr="0024102D">
        <w:rPr>
          <w:rFonts w:cs="Arial"/>
          <w:sz w:val="24"/>
          <w:szCs w:val="24"/>
        </w:rPr>
        <w:t xml:space="preserve"> to enable collaboration for better patient outcomes</w:t>
      </w:r>
    </w:p>
    <w:p w14:paraId="5D33BAC8" w14:textId="77777777" w:rsidR="00C10863" w:rsidRPr="0024102D" w:rsidRDefault="00C10863" w:rsidP="00C10863">
      <w:pPr>
        <w:pStyle w:val="ListParagraph"/>
        <w:spacing w:after="0"/>
        <w:rPr>
          <w:rFonts w:cs="Arial"/>
          <w:color w:val="000000" w:themeColor="text1"/>
          <w:sz w:val="24"/>
          <w:szCs w:val="24"/>
        </w:rPr>
      </w:pPr>
    </w:p>
    <w:p w14:paraId="7889915E" w14:textId="4C15AB50" w:rsidR="00C10863" w:rsidRPr="0024102D" w:rsidRDefault="00277F8F" w:rsidP="00277F8F">
      <w:pPr>
        <w:pStyle w:val="ListParagraph"/>
        <w:numPr>
          <w:ilvl w:val="0"/>
          <w:numId w:val="5"/>
        </w:numPr>
        <w:rPr>
          <w:rFonts w:cs="Arial"/>
          <w:color w:val="000000" w:themeColor="text1"/>
          <w:sz w:val="24"/>
          <w:szCs w:val="24"/>
        </w:rPr>
      </w:pPr>
      <w:r w:rsidRPr="0024102D">
        <w:rPr>
          <w:rFonts w:cs="Arial"/>
          <w:color w:val="000000" w:themeColor="text1"/>
          <w:sz w:val="24"/>
          <w:szCs w:val="24"/>
        </w:rPr>
        <w:t xml:space="preserve">To develop relationships and work closely with other </w:t>
      </w:r>
      <w:r w:rsidR="00D60D2E" w:rsidRPr="0024102D">
        <w:rPr>
          <w:rFonts w:cs="Arial"/>
          <w:color w:val="000000" w:themeColor="text1"/>
          <w:sz w:val="24"/>
          <w:szCs w:val="24"/>
        </w:rPr>
        <w:t xml:space="preserve">PCN </w:t>
      </w:r>
      <w:r w:rsidRPr="0024102D">
        <w:rPr>
          <w:rFonts w:cs="Arial"/>
          <w:color w:val="000000" w:themeColor="text1"/>
          <w:sz w:val="24"/>
          <w:szCs w:val="24"/>
        </w:rPr>
        <w:t>Clinical Directors, clinical leaders of other health and social care providers</w:t>
      </w:r>
      <w:r w:rsidR="0024102D">
        <w:rPr>
          <w:rFonts w:cs="Arial"/>
          <w:color w:val="000000" w:themeColor="text1"/>
          <w:sz w:val="24"/>
          <w:szCs w:val="24"/>
        </w:rPr>
        <w:t xml:space="preserve"> including Care Communities</w:t>
      </w:r>
      <w:r w:rsidRPr="0024102D">
        <w:rPr>
          <w:rFonts w:cs="Arial"/>
          <w:color w:val="000000" w:themeColor="text1"/>
          <w:sz w:val="24"/>
          <w:szCs w:val="24"/>
        </w:rPr>
        <w:t xml:space="preserve">, </w:t>
      </w:r>
      <w:r w:rsidR="0099167B" w:rsidRPr="0024102D">
        <w:rPr>
          <w:rFonts w:cs="Arial"/>
          <w:color w:val="000000" w:themeColor="text1"/>
          <w:sz w:val="24"/>
          <w:szCs w:val="24"/>
        </w:rPr>
        <w:t>I</w:t>
      </w:r>
      <w:r w:rsidR="0024102D">
        <w:rPr>
          <w:rFonts w:cs="Arial"/>
          <w:color w:val="000000" w:themeColor="text1"/>
          <w:sz w:val="24"/>
          <w:szCs w:val="24"/>
        </w:rPr>
        <w:t xml:space="preserve">ntegrated </w:t>
      </w:r>
      <w:r w:rsidR="0099167B" w:rsidRPr="0024102D">
        <w:rPr>
          <w:rFonts w:cs="Arial"/>
          <w:color w:val="000000" w:themeColor="text1"/>
          <w:sz w:val="24"/>
          <w:szCs w:val="24"/>
        </w:rPr>
        <w:t>C</w:t>
      </w:r>
      <w:r w:rsidR="0024102D">
        <w:rPr>
          <w:rFonts w:cs="Arial"/>
          <w:color w:val="000000" w:themeColor="text1"/>
          <w:sz w:val="24"/>
          <w:szCs w:val="24"/>
        </w:rPr>
        <w:t xml:space="preserve">are </w:t>
      </w:r>
      <w:r w:rsidR="0099167B" w:rsidRPr="0024102D">
        <w:rPr>
          <w:rFonts w:cs="Arial"/>
          <w:color w:val="000000" w:themeColor="text1"/>
          <w:sz w:val="24"/>
          <w:szCs w:val="24"/>
        </w:rPr>
        <w:t>S</w:t>
      </w:r>
      <w:r w:rsidR="0024102D">
        <w:rPr>
          <w:rFonts w:cs="Arial"/>
          <w:color w:val="000000" w:themeColor="text1"/>
          <w:sz w:val="24"/>
          <w:szCs w:val="24"/>
        </w:rPr>
        <w:t>ystem</w:t>
      </w:r>
      <w:r w:rsidR="00B608B4" w:rsidRPr="0024102D">
        <w:rPr>
          <w:rFonts w:cs="Arial"/>
          <w:color w:val="000000" w:themeColor="text1"/>
          <w:sz w:val="24"/>
          <w:szCs w:val="24"/>
        </w:rPr>
        <w:t xml:space="preserve"> leaders, Local Authority Commissioners</w:t>
      </w:r>
      <w:r w:rsidR="0099167B" w:rsidRPr="0024102D">
        <w:rPr>
          <w:rFonts w:cs="Arial"/>
          <w:color w:val="000000" w:themeColor="text1"/>
          <w:sz w:val="24"/>
          <w:szCs w:val="24"/>
        </w:rPr>
        <w:t xml:space="preserve"> </w:t>
      </w:r>
      <w:r w:rsidRPr="0024102D">
        <w:rPr>
          <w:rFonts w:cs="Arial"/>
          <w:color w:val="000000" w:themeColor="text1"/>
          <w:sz w:val="24"/>
          <w:szCs w:val="24"/>
        </w:rPr>
        <w:t>and Local Medical Committees (LMCs)</w:t>
      </w:r>
    </w:p>
    <w:p w14:paraId="437A2C87" w14:textId="77777777" w:rsidR="00514B75" w:rsidRPr="0024102D" w:rsidRDefault="00514B75" w:rsidP="00514B75">
      <w:pPr>
        <w:pStyle w:val="ListParagraph"/>
        <w:rPr>
          <w:rFonts w:cs="Arial"/>
          <w:color w:val="000000" w:themeColor="text1"/>
          <w:sz w:val="24"/>
          <w:szCs w:val="24"/>
        </w:rPr>
      </w:pPr>
    </w:p>
    <w:p w14:paraId="5BE38BE1" w14:textId="219B826B" w:rsidR="00514B75" w:rsidRPr="0024102D" w:rsidRDefault="00514B75" w:rsidP="00514B75">
      <w:pPr>
        <w:pStyle w:val="ListParagraph"/>
        <w:numPr>
          <w:ilvl w:val="0"/>
          <w:numId w:val="5"/>
        </w:numPr>
        <w:rPr>
          <w:rFonts w:cs="Arial"/>
          <w:color w:val="000000" w:themeColor="text1"/>
          <w:sz w:val="24"/>
          <w:szCs w:val="24"/>
        </w:rPr>
      </w:pPr>
      <w:r w:rsidRPr="0024102D">
        <w:rPr>
          <w:rFonts w:cs="Arial"/>
          <w:color w:val="000000" w:themeColor="text1"/>
          <w:sz w:val="24"/>
          <w:szCs w:val="24"/>
        </w:rPr>
        <w:t xml:space="preserve">To provide strategic and clinical leadership to the </w:t>
      </w:r>
      <w:r w:rsidR="00D60D2E" w:rsidRPr="0024102D">
        <w:rPr>
          <w:rFonts w:cs="Arial"/>
          <w:color w:val="000000" w:themeColor="text1"/>
          <w:sz w:val="24"/>
          <w:szCs w:val="24"/>
        </w:rPr>
        <w:t>PCN</w:t>
      </w:r>
      <w:r w:rsidRPr="0024102D">
        <w:rPr>
          <w:rFonts w:cs="Arial"/>
          <w:color w:val="000000" w:themeColor="text1"/>
          <w:sz w:val="24"/>
          <w:szCs w:val="24"/>
        </w:rPr>
        <w:t xml:space="preserve">, developing and implementing strategic plans, leading and supporting quality improvement and performance </w:t>
      </w:r>
    </w:p>
    <w:p w14:paraId="12288F4B" w14:textId="77777777" w:rsidR="00CA0C4D" w:rsidRPr="0024102D" w:rsidRDefault="00CA0C4D" w:rsidP="00CA0C4D">
      <w:pPr>
        <w:pStyle w:val="ListParagraph"/>
        <w:spacing w:after="0"/>
        <w:rPr>
          <w:rFonts w:cs="Arial"/>
          <w:color w:val="000000" w:themeColor="text1"/>
          <w:sz w:val="24"/>
          <w:szCs w:val="24"/>
        </w:rPr>
      </w:pPr>
    </w:p>
    <w:p w14:paraId="4559B8EB" w14:textId="65E70F12" w:rsidR="007818CD" w:rsidRPr="0024102D" w:rsidRDefault="00EC5D24" w:rsidP="00BE059D">
      <w:pPr>
        <w:pStyle w:val="ListParagraph"/>
        <w:numPr>
          <w:ilvl w:val="0"/>
          <w:numId w:val="5"/>
        </w:numPr>
        <w:spacing w:after="0"/>
        <w:rPr>
          <w:rFonts w:cs="Arial"/>
          <w:color w:val="000000" w:themeColor="text1"/>
          <w:sz w:val="24"/>
          <w:szCs w:val="24"/>
        </w:rPr>
      </w:pPr>
      <w:r w:rsidRPr="0024102D">
        <w:rPr>
          <w:rFonts w:cs="Arial"/>
          <w:color w:val="000000" w:themeColor="text1"/>
          <w:sz w:val="24"/>
          <w:szCs w:val="24"/>
        </w:rPr>
        <w:t xml:space="preserve">To engage with </w:t>
      </w:r>
      <w:r w:rsidR="00050E55" w:rsidRPr="0024102D">
        <w:rPr>
          <w:rFonts w:cs="Arial"/>
          <w:color w:val="000000" w:themeColor="text1"/>
          <w:sz w:val="24"/>
          <w:szCs w:val="24"/>
        </w:rPr>
        <w:t xml:space="preserve">stakeholders </w:t>
      </w:r>
      <w:r w:rsidRPr="0024102D">
        <w:rPr>
          <w:rFonts w:cs="Arial"/>
          <w:color w:val="000000" w:themeColor="text1"/>
          <w:sz w:val="24"/>
          <w:szCs w:val="24"/>
        </w:rPr>
        <w:t>and clinicians in th</w:t>
      </w:r>
      <w:r w:rsidR="00D13C12" w:rsidRPr="0024102D">
        <w:rPr>
          <w:rFonts w:cs="Arial"/>
          <w:color w:val="000000" w:themeColor="text1"/>
          <w:sz w:val="24"/>
          <w:szCs w:val="24"/>
        </w:rPr>
        <w:t>e</w:t>
      </w:r>
      <w:r w:rsidRPr="0024102D">
        <w:rPr>
          <w:rFonts w:cs="Arial"/>
          <w:color w:val="000000" w:themeColor="text1"/>
          <w:sz w:val="24"/>
          <w:szCs w:val="24"/>
        </w:rPr>
        <w:t xml:space="preserve"> PCN</w:t>
      </w:r>
      <w:r w:rsidR="008E7CF4" w:rsidRPr="0024102D">
        <w:rPr>
          <w:rFonts w:cs="Arial"/>
          <w:color w:val="000000" w:themeColor="text1"/>
          <w:sz w:val="24"/>
          <w:szCs w:val="24"/>
        </w:rPr>
        <w:t>,</w:t>
      </w:r>
      <w:r w:rsidR="007818CD" w:rsidRPr="0024102D">
        <w:rPr>
          <w:rFonts w:cs="Arial"/>
          <w:color w:val="000000" w:themeColor="text1"/>
          <w:sz w:val="24"/>
          <w:szCs w:val="24"/>
        </w:rPr>
        <w:t xml:space="preserve"> in order to foster understanding of the rationale </w:t>
      </w:r>
      <w:r w:rsidR="008842B2" w:rsidRPr="0024102D">
        <w:rPr>
          <w:rFonts w:cs="Arial"/>
          <w:color w:val="000000" w:themeColor="text1"/>
          <w:sz w:val="24"/>
          <w:szCs w:val="24"/>
        </w:rPr>
        <w:t>for the</w:t>
      </w:r>
      <w:r w:rsidR="007818CD" w:rsidRPr="0024102D">
        <w:rPr>
          <w:rFonts w:cs="Arial"/>
          <w:color w:val="000000" w:themeColor="text1"/>
          <w:sz w:val="24"/>
          <w:szCs w:val="24"/>
        </w:rPr>
        <w:t xml:space="preserve"> move to population health and population health management</w:t>
      </w:r>
    </w:p>
    <w:p w14:paraId="0F0F8D9A" w14:textId="77777777" w:rsidR="00D462C7" w:rsidRPr="0024102D" w:rsidRDefault="00D462C7" w:rsidP="00D462C7">
      <w:pPr>
        <w:pStyle w:val="ListParagraph"/>
        <w:spacing w:after="0"/>
        <w:rPr>
          <w:rFonts w:cs="Arial"/>
          <w:color w:val="000000" w:themeColor="text1"/>
          <w:sz w:val="24"/>
          <w:szCs w:val="24"/>
        </w:rPr>
      </w:pPr>
    </w:p>
    <w:p w14:paraId="1217DB2A" w14:textId="16399414" w:rsidR="00E83919" w:rsidRPr="0024102D" w:rsidRDefault="00D13C12" w:rsidP="00A643CC">
      <w:pPr>
        <w:pStyle w:val="ListParagraph"/>
        <w:numPr>
          <w:ilvl w:val="0"/>
          <w:numId w:val="5"/>
        </w:numPr>
        <w:spacing w:after="0"/>
        <w:rPr>
          <w:rFonts w:cs="Arial"/>
          <w:color w:val="000000" w:themeColor="text1"/>
          <w:sz w:val="24"/>
          <w:szCs w:val="24"/>
        </w:rPr>
      </w:pPr>
      <w:r w:rsidRPr="0024102D">
        <w:rPr>
          <w:rFonts w:cs="Arial"/>
          <w:color w:val="000000" w:themeColor="text1"/>
          <w:sz w:val="24"/>
          <w:szCs w:val="24"/>
        </w:rPr>
        <w:t>To</w:t>
      </w:r>
      <w:r w:rsidR="00FA11CF" w:rsidRPr="0024102D">
        <w:rPr>
          <w:rFonts w:cs="Arial"/>
          <w:color w:val="000000" w:themeColor="text1"/>
          <w:sz w:val="24"/>
          <w:szCs w:val="24"/>
        </w:rPr>
        <w:t xml:space="preserve"> develo</w:t>
      </w:r>
      <w:r w:rsidRPr="0024102D">
        <w:rPr>
          <w:rFonts w:cs="Arial"/>
          <w:color w:val="000000" w:themeColor="text1"/>
          <w:sz w:val="24"/>
          <w:szCs w:val="24"/>
        </w:rPr>
        <w:t>p</w:t>
      </w:r>
      <w:r w:rsidR="00FA11CF" w:rsidRPr="0024102D">
        <w:rPr>
          <w:rFonts w:cs="Arial"/>
          <w:color w:val="000000" w:themeColor="text1"/>
          <w:sz w:val="24"/>
          <w:szCs w:val="24"/>
        </w:rPr>
        <w:t xml:space="preserve"> collaborative General Practice and improving care integration around the place-based registered populations of</w:t>
      </w:r>
      <w:r w:rsidRPr="0024102D">
        <w:rPr>
          <w:rFonts w:cs="Arial"/>
          <w:color w:val="000000" w:themeColor="text1"/>
          <w:sz w:val="24"/>
          <w:szCs w:val="24"/>
        </w:rPr>
        <w:t xml:space="preserve"> the</w:t>
      </w:r>
      <w:r w:rsidR="00FA11CF" w:rsidRPr="0024102D">
        <w:rPr>
          <w:rFonts w:cs="Arial"/>
          <w:color w:val="000000" w:themeColor="text1"/>
          <w:sz w:val="24"/>
          <w:szCs w:val="24"/>
        </w:rPr>
        <w:t xml:space="preserve"> </w:t>
      </w:r>
      <w:r w:rsidR="008842B2" w:rsidRPr="0024102D">
        <w:rPr>
          <w:rFonts w:cs="Arial"/>
          <w:color w:val="000000" w:themeColor="text1"/>
          <w:sz w:val="24"/>
          <w:szCs w:val="24"/>
        </w:rPr>
        <w:t>PCN</w:t>
      </w:r>
    </w:p>
    <w:p w14:paraId="3E6EA20A" w14:textId="77777777" w:rsidR="00D462C7" w:rsidRPr="0024102D" w:rsidRDefault="00D462C7" w:rsidP="00D462C7">
      <w:pPr>
        <w:pStyle w:val="ListParagraph"/>
        <w:rPr>
          <w:rFonts w:cs="Arial"/>
          <w:color w:val="000000" w:themeColor="text1"/>
          <w:sz w:val="24"/>
          <w:szCs w:val="24"/>
        </w:rPr>
      </w:pPr>
    </w:p>
    <w:p w14:paraId="439A2D95" w14:textId="2CD19C39" w:rsidR="00C10863" w:rsidRPr="0024102D" w:rsidRDefault="00C10863" w:rsidP="00C10863">
      <w:pPr>
        <w:pStyle w:val="ListParagraph"/>
        <w:numPr>
          <w:ilvl w:val="0"/>
          <w:numId w:val="5"/>
        </w:numPr>
        <w:spacing w:after="0"/>
        <w:rPr>
          <w:rFonts w:cs="Arial"/>
          <w:color w:val="000000" w:themeColor="text1"/>
          <w:sz w:val="24"/>
          <w:szCs w:val="24"/>
        </w:rPr>
      </w:pPr>
      <w:r w:rsidRPr="0024102D">
        <w:rPr>
          <w:rFonts w:cs="Arial"/>
          <w:color w:val="000000" w:themeColor="text1"/>
          <w:sz w:val="24"/>
          <w:szCs w:val="24"/>
        </w:rPr>
        <w:t>To engage with member practices and the wider PCN to understand and feedback issues that are affecting the likely success of the PCN, and work with the CCG and I</w:t>
      </w:r>
      <w:r w:rsidR="0024102D">
        <w:rPr>
          <w:rFonts w:cs="Arial"/>
          <w:color w:val="000000" w:themeColor="text1"/>
          <w:sz w:val="24"/>
          <w:szCs w:val="24"/>
        </w:rPr>
        <w:t xml:space="preserve">ntegrated </w:t>
      </w:r>
      <w:r w:rsidRPr="0024102D">
        <w:rPr>
          <w:rFonts w:cs="Arial"/>
          <w:color w:val="000000" w:themeColor="text1"/>
          <w:sz w:val="24"/>
          <w:szCs w:val="24"/>
        </w:rPr>
        <w:t>C</w:t>
      </w:r>
      <w:r w:rsidR="0024102D">
        <w:rPr>
          <w:rFonts w:cs="Arial"/>
          <w:color w:val="000000" w:themeColor="text1"/>
          <w:sz w:val="24"/>
          <w:szCs w:val="24"/>
        </w:rPr>
        <w:t xml:space="preserve">are </w:t>
      </w:r>
      <w:r w:rsidRPr="0024102D">
        <w:rPr>
          <w:rFonts w:cs="Arial"/>
          <w:color w:val="000000" w:themeColor="text1"/>
          <w:sz w:val="24"/>
          <w:szCs w:val="24"/>
        </w:rPr>
        <w:t>P</w:t>
      </w:r>
      <w:r w:rsidR="0024102D">
        <w:rPr>
          <w:rFonts w:cs="Arial"/>
          <w:color w:val="000000" w:themeColor="text1"/>
          <w:sz w:val="24"/>
          <w:szCs w:val="24"/>
        </w:rPr>
        <w:t>artnership</w:t>
      </w:r>
      <w:r w:rsidRPr="0024102D">
        <w:rPr>
          <w:rFonts w:cs="Arial"/>
          <w:color w:val="000000" w:themeColor="text1"/>
          <w:sz w:val="24"/>
          <w:szCs w:val="24"/>
        </w:rPr>
        <w:t xml:space="preserve"> to try and find solutions to these </w:t>
      </w:r>
    </w:p>
    <w:p w14:paraId="3135D3EB" w14:textId="77777777" w:rsidR="00C25C25" w:rsidRPr="0024102D" w:rsidRDefault="00C25C25" w:rsidP="00C25C25">
      <w:pPr>
        <w:pStyle w:val="ListParagraph"/>
        <w:spacing w:after="0"/>
        <w:rPr>
          <w:rFonts w:cs="Arial"/>
          <w:color w:val="000000" w:themeColor="text1"/>
          <w:sz w:val="24"/>
          <w:szCs w:val="24"/>
        </w:rPr>
      </w:pPr>
    </w:p>
    <w:p w14:paraId="361643DD" w14:textId="68CE1D87" w:rsidR="00C25C25" w:rsidRPr="0024102D" w:rsidRDefault="00C25C25" w:rsidP="00C10863">
      <w:pPr>
        <w:pStyle w:val="ListParagraph"/>
        <w:numPr>
          <w:ilvl w:val="0"/>
          <w:numId w:val="5"/>
        </w:numPr>
        <w:spacing w:after="0"/>
        <w:rPr>
          <w:rFonts w:cs="Arial"/>
          <w:color w:val="000000" w:themeColor="text1"/>
          <w:sz w:val="24"/>
          <w:szCs w:val="24"/>
        </w:rPr>
      </w:pPr>
      <w:r w:rsidRPr="0024102D">
        <w:rPr>
          <w:rFonts w:cs="Arial"/>
          <w:color w:val="000000" w:themeColor="text1"/>
          <w:sz w:val="24"/>
          <w:szCs w:val="24"/>
        </w:rPr>
        <w:t xml:space="preserve">To foster resilience and sustainability of </w:t>
      </w:r>
      <w:r w:rsidR="00B608B4" w:rsidRPr="0024102D">
        <w:rPr>
          <w:rFonts w:cs="Arial"/>
          <w:color w:val="000000" w:themeColor="text1"/>
          <w:sz w:val="24"/>
          <w:szCs w:val="24"/>
        </w:rPr>
        <w:t>PCN</w:t>
      </w:r>
      <w:r w:rsidR="007230AD" w:rsidRPr="0024102D">
        <w:rPr>
          <w:rFonts w:cs="Arial"/>
          <w:color w:val="000000" w:themeColor="text1"/>
          <w:sz w:val="24"/>
          <w:szCs w:val="24"/>
        </w:rPr>
        <w:t xml:space="preserve"> </w:t>
      </w:r>
      <w:r w:rsidRPr="0024102D">
        <w:rPr>
          <w:rFonts w:cs="Arial"/>
          <w:color w:val="000000" w:themeColor="text1"/>
          <w:sz w:val="24"/>
          <w:szCs w:val="24"/>
        </w:rPr>
        <w:t>member practices and the health</w:t>
      </w:r>
      <w:r w:rsidR="00B608B4" w:rsidRPr="0024102D">
        <w:rPr>
          <w:rFonts w:cs="Arial"/>
          <w:color w:val="000000" w:themeColor="text1"/>
          <w:sz w:val="24"/>
          <w:szCs w:val="24"/>
        </w:rPr>
        <w:t xml:space="preserve"> and social care</w:t>
      </w:r>
      <w:r w:rsidRPr="0024102D">
        <w:rPr>
          <w:rFonts w:cs="Arial"/>
          <w:color w:val="000000" w:themeColor="text1"/>
          <w:sz w:val="24"/>
          <w:szCs w:val="24"/>
        </w:rPr>
        <w:t xml:space="preserve"> economy by promoting out-of-hospital care integration, efficient ways of working and economies of scale</w:t>
      </w:r>
    </w:p>
    <w:p w14:paraId="7E9B6856" w14:textId="77777777" w:rsidR="00A643CC" w:rsidRPr="0024102D" w:rsidRDefault="00A643CC" w:rsidP="00A643CC">
      <w:pPr>
        <w:spacing w:after="0"/>
        <w:rPr>
          <w:rFonts w:cs="Arial"/>
          <w:color w:val="000000" w:themeColor="text1"/>
          <w:sz w:val="24"/>
          <w:szCs w:val="24"/>
        </w:rPr>
      </w:pPr>
    </w:p>
    <w:p w14:paraId="518932E1" w14:textId="066350D9" w:rsidR="00393F78" w:rsidRPr="0024102D" w:rsidRDefault="00D13C12" w:rsidP="00C10863">
      <w:pPr>
        <w:pStyle w:val="ListParagraph"/>
        <w:numPr>
          <w:ilvl w:val="0"/>
          <w:numId w:val="5"/>
        </w:numPr>
        <w:spacing w:after="0"/>
        <w:rPr>
          <w:rFonts w:cs="Arial"/>
          <w:color w:val="000000" w:themeColor="text1"/>
          <w:sz w:val="24"/>
          <w:szCs w:val="24"/>
        </w:rPr>
      </w:pPr>
      <w:r w:rsidRPr="0024102D">
        <w:rPr>
          <w:rFonts w:cs="Arial"/>
          <w:color w:val="000000" w:themeColor="text1"/>
          <w:sz w:val="24"/>
          <w:szCs w:val="24"/>
        </w:rPr>
        <w:t>To define and deliver suppor</w:t>
      </w:r>
      <w:r w:rsidR="005D180B" w:rsidRPr="0024102D">
        <w:rPr>
          <w:rFonts w:cs="Arial"/>
          <w:color w:val="000000" w:themeColor="text1"/>
          <w:sz w:val="24"/>
          <w:szCs w:val="24"/>
        </w:rPr>
        <w:t>t</w:t>
      </w:r>
      <w:r w:rsidRPr="0024102D">
        <w:rPr>
          <w:rFonts w:cs="Arial"/>
          <w:color w:val="000000" w:themeColor="text1"/>
          <w:sz w:val="24"/>
          <w:szCs w:val="24"/>
        </w:rPr>
        <w:t xml:space="preserve"> the</w:t>
      </w:r>
      <w:r w:rsidR="005D180B" w:rsidRPr="0024102D">
        <w:rPr>
          <w:rFonts w:cs="Arial"/>
          <w:color w:val="000000" w:themeColor="text1"/>
          <w:sz w:val="24"/>
          <w:szCs w:val="24"/>
        </w:rPr>
        <w:t xml:space="preserve"> implementation of</w:t>
      </w:r>
      <w:r w:rsidRPr="0024102D">
        <w:rPr>
          <w:rFonts w:cs="Arial"/>
          <w:color w:val="000000" w:themeColor="text1"/>
          <w:sz w:val="24"/>
          <w:szCs w:val="24"/>
        </w:rPr>
        <w:t xml:space="preserve"> seven service specifications </w:t>
      </w:r>
      <w:r w:rsidR="005D180B" w:rsidRPr="0024102D">
        <w:rPr>
          <w:rFonts w:cs="Arial"/>
          <w:color w:val="000000" w:themeColor="text1"/>
          <w:sz w:val="24"/>
          <w:szCs w:val="24"/>
        </w:rPr>
        <w:t xml:space="preserve">as outlined in the DES </w:t>
      </w:r>
      <w:r w:rsidRPr="0024102D">
        <w:rPr>
          <w:rFonts w:cs="Arial"/>
          <w:color w:val="000000" w:themeColor="text1"/>
          <w:sz w:val="24"/>
          <w:szCs w:val="24"/>
        </w:rPr>
        <w:t>and wider ICP objectives</w:t>
      </w:r>
      <w:r w:rsidR="006F0081" w:rsidRPr="0024102D">
        <w:rPr>
          <w:rFonts w:cs="Arial"/>
          <w:color w:val="000000" w:themeColor="text1"/>
          <w:sz w:val="24"/>
          <w:szCs w:val="24"/>
        </w:rPr>
        <w:t xml:space="preserve"> </w:t>
      </w:r>
    </w:p>
    <w:p w14:paraId="2D0A4B83" w14:textId="77777777" w:rsidR="00D60D2E" w:rsidRPr="0024102D" w:rsidRDefault="00D60D2E" w:rsidP="00D60D2E">
      <w:pPr>
        <w:pStyle w:val="ListParagraph"/>
        <w:rPr>
          <w:rFonts w:cs="Arial"/>
          <w:color w:val="000000" w:themeColor="text1"/>
          <w:sz w:val="24"/>
          <w:szCs w:val="24"/>
        </w:rPr>
      </w:pPr>
    </w:p>
    <w:p w14:paraId="715496E7" w14:textId="220CB86C" w:rsidR="00540076" w:rsidRPr="0024102D" w:rsidRDefault="6159D848" w:rsidP="6159D848">
      <w:pPr>
        <w:pStyle w:val="ListParagraph"/>
        <w:numPr>
          <w:ilvl w:val="0"/>
          <w:numId w:val="5"/>
        </w:numPr>
        <w:rPr>
          <w:rFonts w:cs="Arial"/>
          <w:color w:val="000000" w:themeColor="text1"/>
          <w:sz w:val="24"/>
          <w:szCs w:val="24"/>
        </w:rPr>
      </w:pPr>
      <w:r w:rsidRPr="0024102D">
        <w:rPr>
          <w:rFonts w:cs="Arial"/>
          <w:color w:val="000000" w:themeColor="text1"/>
          <w:sz w:val="24"/>
          <w:szCs w:val="24"/>
        </w:rPr>
        <w:t>To develop, support and deliver local improvement programmes aligned to national and local priorities</w:t>
      </w:r>
      <w:r w:rsidR="00BB441E" w:rsidRPr="0024102D">
        <w:rPr>
          <w:rFonts w:cs="Arial"/>
          <w:color w:val="000000" w:themeColor="text1"/>
          <w:sz w:val="24"/>
          <w:szCs w:val="24"/>
        </w:rPr>
        <w:t xml:space="preserve">, promoting </w:t>
      </w:r>
      <w:r w:rsidR="001B04D4" w:rsidRPr="0024102D">
        <w:rPr>
          <w:rFonts w:cs="Arial"/>
          <w:color w:val="000000" w:themeColor="text1"/>
          <w:sz w:val="24"/>
          <w:szCs w:val="24"/>
        </w:rPr>
        <w:t>team working</w:t>
      </w:r>
      <w:r w:rsidRPr="0024102D">
        <w:rPr>
          <w:rFonts w:cs="Arial"/>
          <w:color w:val="000000" w:themeColor="text1"/>
          <w:sz w:val="24"/>
          <w:szCs w:val="24"/>
        </w:rPr>
        <w:t xml:space="preserve"> with member practices, the wider PCN and the commissioner</w:t>
      </w:r>
      <w:r w:rsidR="00595186" w:rsidRPr="0024102D">
        <w:rPr>
          <w:rFonts w:cs="Arial"/>
          <w:color w:val="000000" w:themeColor="text1"/>
          <w:sz w:val="24"/>
          <w:szCs w:val="24"/>
        </w:rPr>
        <w:t>.</w:t>
      </w:r>
    </w:p>
    <w:p w14:paraId="54145EB4" w14:textId="77777777" w:rsidR="00B03E0F" w:rsidRPr="0024102D" w:rsidRDefault="00B03E0F" w:rsidP="00B03E0F">
      <w:pPr>
        <w:pStyle w:val="ListParagraph"/>
        <w:spacing w:after="0"/>
        <w:rPr>
          <w:rFonts w:cs="Arial"/>
          <w:color w:val="000000" w:themeColor="text1"/>
          <w:sz w:val="24"/>
          <w:szCs w:val="24"/>
        </w:rPr>
      </w:pPr>
    </w:p>
    <w:p w14:paraId="290E0643" w14:textId="00C2D59E" w:rsidR="00514B75" w:rsidRPr="0024102D" w:rsidRDefault="00061087" w:rsidP="001D12F0">
      <w:pPr>
        <w:pStyle w:val="ListParagraph"/>
        <w:numPr>
          <w:ilvl w:val="0"/>
          <w:numId w:val="5"/>
        </w:numPr>
        <w:rPr>
          <w:rFonts w:cs="Arial"/>
          <w:color w:val="000000" w:themeColor="text1"/>
          <w:sz w:val="24"/>
          <w:szCs w:val="24"/>
        </w:rPr>
      </w:pPr>
      <w:r>
        <w:rPr>
          <w:rFonts w:cs="Arial"/>
          <w:color w:val="000000" w:themeColor="text1"/>
          <w:sz w:val="24"/>
          <w:szCs w:val="24"/>
        </w:rPr>
        <w:lastRenderedPageBreak/>
        <w:t xml:space="preserve">To </w:t>
      </w:r>
      <w:r w:rsidRPr="00061087">
        <w:rPr>
          <w:rFonts w:cs="Arial"/>
          <w:color w:val="000000" w:themeColor="text1"/>
          <w:sz w:val="24"/>
          <w:szCs w:val="24"/>
        </w:rPr>
        <w:t>contribute to  the strategy and wider work of the ICS and to feedback developments and</w:t>
      </w:r>
      <w:r w:rsidR="009D7F17">
        <w:rPr>
          <w:rFonts w:cs="Arial"/>
          <w:color w:val="000000" w:themeColor="text1"/>
          <w:sz w:val="24"/>
          <w:szCs w:val="24"/>
        </w:rPr>
        <w:t xml:space="preserve"> agreements from these</w:t>
      </w:r>
      <w:r w:rsidRPr="00061087">
        <w:rPr>
          <w:rFonts w:cs="Arial"/>
          <w:color w:val="000000" w:themeColor="text1"/>
          <w:sz w:val="24"/>
          <w:szCs w:val="24"/>
        </w:rPr>
        <w:t xml:space="preserve"> to PCN member practices and clinicians</w:t>
      </w:r>
    </w:p>
    <w:p w14:paraId="24AF95B1" w14:textId="77777777" w:rsidR="00D60D2E" w:rsidRPr="0024102D" w:rsidRDefault="00D60D2E" w:rsidP="00D60D2E">
      <w:pPr>
        <w:pStyle w:val="ListParagraph"/>
        <w:rPr>
          <w:rFonts w:cs="Arial"/>
          <w:color w:val="000000" w:themeColor="text1"/>
          <w:sz w:val="24"/>
          <w:szCs w:val="24"/>
        </w:rPr>
      </w:pPr>
    </w:p>
    <w:p w14:paraId="3B8627BF" w14:textId="54E0BC5C" w:rsidR="00D60D2E" w:rsidRPr="0024102D" w:rsidRDefault="6159D848" w:rsidP="001D12F0">
      <w:pPr>
        <w:pStyle w:val="ListParagraph"/>
        <w:numPr>
          <w:ilvl w:val="0"/>
          <w:numId w:val="5"/>
        </w:numPr>
        <w:rPr>
          <w:rFonts w:cs="Arial"/>
          <w:color w:val="000000" w:themeColor="text1"/>
          <w:sz w:val="24"/>
          <w:szCs w:val="24"/>
        </w:rPr>
      </w:pPr>
      <w:r w:rsidRPr="0024102D">
        <w:rPr>
          <w:rFonts w:cs="Arial"/>
          <w:color w:val="000000" w:themeColor="text1"/>
          <w:sz w:val="24"/>
          <w:szCs w:val="24"/>
        </w:rPr>
        <w:t xml:space="preserve">To promote and foster collaboration with the public and other partners in </w:t>
      </w:r>
      <w:r w:rsidR="00F8553B" w:rsidRPr="0024102D">
        <w:rPr>
          <w:rFonts w:cs="Arial"/>
          <w:color w:val="000000" w:themeColor="text1"/>
          <w:sz w:val="24"/>
          <w:szCs w:val="24"/>
        </w:rPr>
        <w:t>identifying PCN priori</w:t>
      </w:r>
      <w:r w:rsidR="001D721E" w:rsidRPr="0024102D">
        <w:rPr>
          <w:rFonts w:cs="Arial"/>
          <w:color w:val="000000" w:themeColor="text1"/>
          <w:sz w:val="24"/>
          <w:szCs w:val="24"/>
        </w:rPr>
        <w:t xml:space="preserve">ties and the </w:t>
      </w:r>
      <w:r w:rsidRPr="0024102D">
        <w:rPr>
          <w:rFonts w:cs="Arial"/>
          <w:color w:val="000000" w:themeColor="text1"/>
          <w:sz w:val="24"/>
          <w:szCs w:val="24"/>
        </w:rPr>
        <w:t xml:space="preserve">co-production </w:t>
      </w:r>
      <w:r w:rsidR="002274C2" w:rsidRPr="0024102D">
        <w:rPr>
          <w:rFonts w:cs="Arial"/>
          <w:color w:val="000000" w:themeColor="text1"/>
          <w:sz w:val="24"/>
          <w:szCs w:val="24"/>
        </w:rPr>
        <w:t xml:space="preserve">solutions to these and </w:t>
      </w:r>
      <w:r w:rsidRPr="0024102D">
        <w:rPr>
          <w:rFonts w:cs="Arial"/>
          <w:color w:val="000000" w:themeColor="text1"/>
          <w:sz w:val="24"/>
          <w:szCs w:val="24"/>
        </w:rPr>
        <w:t>national priorities</w:t>
      </w:r>
      <w:r w:rsidR="002274C2" w:rsidRPr="0024102D">
        <w:rPr>
          <w:rFonts w:cs="Arial"/>
          <w:color w:val="000000" w:themeColor="text1"/>
          <w:sz w:val="24"/>
          <w:szCs w:val="24"/>
        </w:rPr>
        <w:t>.</w:t>
      </w:r>
      <w:r w:rsidRPr="0024102D">
        <w:rPr>
          <w:rFonts w:cs="Arial"/>
          <w:color w:val="000000" w:themeColor="text1"/>
          <w:sz w:val="24"/>
          <w:szCs w:val="24"/>
        </w:rPr>
        <w:t xml:space="preserve"> </w:t>
      </w:r>
    </w:p>
    <w:p w14:paraId="5BB56A3C" w14:textId="0FE451B1" w:rsidR="00762D75" w:rsidRPr="0024102D" w:rsidRDefault="6159D848" w:rsidP="00762D75">
      <w:pPr>
        <w:numPr>
          <w:ilvl w:val="0"/>
          <w:numId w:val="5"/>
        </w:numPr>
        <w:tabs>
          <w:tab w:val="left" w:pos="1200"/>
        </w:tabs>
        <w:spacing w:after="0"/>
        <w:contextualSpacing/>
        <w:rPr>
          <w:rFonts w:cs="Arial"/>
          <w:color w:val="000000" w:themeColor="text1"/>
          <w:sz w:val="24"/>
          <w:szCs w:val="24"/>
        </w:rPr>
      </w:pPr>
      <w:r w:rsidRPr="0024102D">
        <w:rPr>
          <w:rFonts w:cs="Arial"/>
          <w:sz w:val="24"/>
          <w:szCs w:val="24"/>
        </w:rPr>
        <w:t>To facilitate practices within the PCN to take part in research studies and act as a link between the network and local Primary Care research networks and research institutions</w:t>
      </w:r>
    </w:p>
    <w:p w14:paraId="50FA25D1" w14:textId="77777777" w:rsidR="001D12F0" w:rsidRPr="0024102D" w:rsidRDefault="001D12F0" w:rsidP="001D12F0">
      <w:pPr>
        <w:tabs>
          <w:tab w:val="left" w:pos="1200"/>
        </w:tabs>
        <w:spacing w:after="0"/>
        <w:ind w:left="720"/>
        <w:contextualSpacing/>
        <w:rPr>
          <w:rFonts w:cs="Arial"/>
          <w:color w:val="000000" w:themeColor="text1"/>
          <w:sz w:val="24"/>
          <w:szCs w:val="24"/>
        </w:rPr>
      </w:pPr>
    </w:p>
    <w:p w14:paraId="562BD6ED" w14:textId="0D2148FF" w:rsidR="001D12F0" w:rsidRPr="0024102D" w:rsidRDefault="6159D848" w:rsidP="001D12F0">
      <w:pPr>
        <w:pStyle w:val="ListParagraph"/>
        <w:numPr>
          <w:ilvl w:val="0"/>
          <w:numId w:val="5"/>
        </w:numPr>
        <w:tabs>
          <w:tab w:val="left" w:pos="1200"/>
        </w:tabs>
        <w:rPr>
          <w:rFonts w:cs="Arial"/>
          <w:sz w:val="24"/>
          <w:szCs w:val="24"/>
        </w:rPr>
      </w:pPr>
      <w:r w:rsidRPr="0024102D">
        <w:rPr>
          <w:rFonts w:cs="Arial"/>
          <w:sz w:val="24"/>
          <w:szCs w:val="24"/>
        </w:rPr>
        <w:t>To provide strategic leadership for workforce development, through assessment of clinical skill mix and development of network workforce strategy</w:t>
      </w:r>
    </w:p>
    <w:p w14:paraId="2F30DED9" w14:textId="77777777" w:rsidR="00CF65E1" w:rsidRPr="0024102D" w:rsidRDefault="00CF65E1" w:rsidP="00BF2255">
      <w:pPr>
        <w:pStyle w:val="ListParagraph"/>
        <w:rPr>
          <w:rFonts w:cs="Arial"/>
          <w:sz w:val="24"/>
          <w:szCs w:val="24"/>
        </w:rPr>
      </w:pPr>
    </w:p>
    <w:p w14:paraId="0EFD8701" w14:textId="17B9D969" w:rsidR="00CF65E1" w:rsidRPr="0024102D" w:rsidRDefault="00CF65E1" w:rsidP="00D13C12">
      <w:pPr>
        <w:tabs>
          <w:tab w:val="left" w:pos="1200"/>
        </w:tabs>
        <w:rPr>
          <w:rFonts w:cs="Arial"/>
          <w:sz w:val="24"/>
          <w:szCs w:val="24"/>
        </w:rPr>
      </w:pPr>
    </w:p>
    <w:p w14:paraId="47711546" w14:textId="680959DC" w:rsidR="00CA0C4D" w:rsidRPr="0024102D" w:rsidRDefault="00CA0C4D" w:rsidP="00CA0C4D">
      <w:pPr>
        <w:pStyle w:val="ListParagraph"/>
        <w:rPr>
          <w:rFonts w:cs="Arial"/>
          <w:color w:val="000000" w:themeColor="text1"/>
          <w:sz w:val="24"/>
          <w:szCs w:val="24"/>
        </w:rPr>
      </w:pPr>
    </w:p>
    <w:p w14:paraId="49C94AA7" w14:textId="4A41BA90" w:rsidR="0063459D" w:rsidRPr="0024102D" w:rsidRDefault="0063459D" w:rsidP="00CA0C4D">
      <w:pPr>
        <w:pStyle w:val="ListParagraph"/>
        <w:rPr>
          <w:rFonts w:cs="Arial"/>
          <w:color w:val="000000" w:themeColor="text1"/>
          <w:sz w:val="24"/>
          <w:szCs w:val="24"/>
        </w:rPr>
      </w:pPr>
    </w:p>
    <w:p w14:paraId="569F149B" w14:textId="2FE66689" w:rsidR="0063459D" w:rsidRPr="0024102D" w:rsidRDefault="0063459D" w:rsidP="00CA0C4D">
      <w:pPr>
        <w:pStyle w:val="ListParagraph"/>
        <w:rPr>
          <w:rFonts w:cs="Arial"/>
          <w:color w:val="000000" w:themeColor="text1"/>
          <w:sz w:val="24"/>
          <w:szCs w:val="24"/>
        </w:rPr>
      </w:pPr>
    </w:p>
    <w:p w14:paraId="34F862A6" w14:textId="37ED3BB8" w:rsidR="0063459D" w:rsidRPr="0024102D" w:rsidRDefault="0063459D" w:rsidP="00CA0C4D">
      <w:pPr>
        <w:pStyle w:val="ListParagraph"/>
        <w:rPr>
          <w:rFonts w:cs="Arial"/>
          <w:color w:val="000000" w:themeColor="text1"/>
          <w:sz w:val="24"/>
          <w:szCs w:val="24"/>
        </w:rPr>
      </w:pPr>
    </w:p>
    <w:p w14:paraId="2318CB47" w14:textId="093B1692" w:rsidR="0063459D" w:rsidRPr="0024102D" w:rsidRDefault="0063459D" w:rsidP="00CA0C4D">
      <w:pPr>
        <w:pStyle w:val="ListParagraph"/>
        <w:rPr>
          <w:rFonts w:cs="Arial"/>
          <w:color w:val="000000" w:themeColor="text1"/>
          <w:sz w:val="24"/>
          <w:szCs w:val="24"/>
        </w:rPr>
      </w:pPr>
    </w:p>
    <w:p w14:paraId="3ADDA639" w14:textId="643EA19C" w:rsidR="0063459D" w:rsidRPr="0024102D" w:rsidRDefault="0063459D" w:rsidP="00CA0C4D">
      <w:pPr>
        <w:pStyle w:val="ListParagraph"/>
        <w:rPr>
          <w:rFonts w:cs="Arial"/>
          <w:color w:val="000000" w:themeColor="text1"/>
          <w:sz w:val="24"/>
          <w:szCs w:val="24"/>
        </w:rPr>
      </w:pPr>
    </w:p>
    <w:p w14:paraId="51CAD3C2" w14:textId="6D2A9D81" w:rsidR="0063459D" w:rsidRPr="0024102D" w:rsidRDefault="0063459D" w:rsidP="00CA0C4D">
      <w:pPr>
        <w:pStyle w:val="ListParagraph"/>
        <w:rPr>
          <w:rFonts w:cs="Arial"/>
          <w:color w:val="000000" w:themeColor="text1"/>
          <w:sz w:val="24"/>
          <w:szCs w:val="24"/>
        </w:rPr>
      </w:pPr>
    </w:p>
    <w:p w14:paraId="16E94A83" w14:textId="0EDC45C1" w:rsidR="0063459D" w:rsidRPr="0024102D" w:rsidRDefault="0063459D" w:rsidP="00CA0C4D">
      <w:pPr>
        <w:pStyle w:val="ListParagraph"/>
        <w:rPr>
          <w:rFonts w:cs="Arial"/>
          <w:color w:val="000000" w:themeColor="text1"/>
          <w:sz w:val="24"/>
          <w:szCs w:val="24"/>
        </w:rPr>
      </w:pPr>
    </w:p>
    <w:p w14:paraId="336CBF80" w14:textId="6DFB68CA" w:rsidR="0063459D" w:rsidRPr="0024102D" w:rsidRDefault="0063459D" w:rsidP="00CA0C4D">
      <w:pPr>
        <w:pStyle w:val="ListParagraph"/>
        <w:rPr>
          <w:rFonts w:cs="Arial"/>
          <w:color w:val="000000" w:themeColor="text1"/>
          <w:sz w:val="24"/>
          <w:szCs w:val="24"/>
        </w:rPr>
      </w:pPr>
    </w:p>
    <w:p w14:paraId="60EFFEAC" w14:textId="7209FEE6" w:rsidR="0063459D" w:rsidRPr="0024102D" w:rsidRDefault="0063459D" w:rsidP="00CA0C4D">
      <w:pPr>
        <w:pStyle w:val="ListParagraph"/>
        <w:rPr>
          <w:rFonts w:cs="Arial"/>
          <w:color w:val="000000" w:themeColor="text1"/>
          <w:sz w:val="24"/>
          <w:szCs w:val="24"/>
        </w:rPr>
      </w:pPr>
    </w:p>
    <w:p w14:paraId="0484A569" w14:textId="6FCA5754" w:rsidR="0063459D" w:rsidRPr="0024102D" w:rsidRDefault="0063459D" w:rsidP="00CA0C4D">
      <w:pPr>
        <w:pStyle w:val="ListParagraph"/>
        <w:rPr>
          <w:rFonts w:cs="Arial"/>
          <w:color w:val="000000" w:themeColor="text1"/>
          <w:sz w:val="24"/>
          <w:szCs w:val="24"/>
        </w:rPr>
      </w:pPr>
    </w:p>
    <w:p w14:paraId="40851578" w14:textId="4C95826C" w:rsidR="0063459D" w:rsidRPr="0024102D" w:rsidRDefault="0063459D" w:rsidP="00CA0C4D">
      <w:pPr>
        <w:pStyle w:val="ListParagraph"/>
        <w:rPr>
          <w:rFonts w:cs="Arial"/>
          <w:color w:val="000000" w:themeColor="text1"/>
          <w:sz w:val="24"/>
          <w:szCs w:val="24"/>
        </w:rPr>
      </w:pPr>
    </w:p>
    <w:p w14:paraId="1EB93D4E" w14:textId="4371AB88" w:rsidR="0063459D" w:rsidRPr="0024102D" w:rsidRDefault="0063459D" w:rsidP="00CA0C4D">
      <w:pPr>
        <w:pStyle w:val="ListParagraph"/>
        <w:rPr>
          <w:rFonts w:cs="Arial"/>
          <w:color w:val="000000" w:themeColor="text1"/>
          <w:sz w:val="24"/>
          <w:szCs w:val="24"/>
        </w:rPr>
      </w:pPr>
    </w:p>
    <w:p w14:paraId="7ACE6435" w14:textId="5AE7435B" w:rsidR="0063459D" w:rsidRPr="0024102D" w:rsidRDefault="0063459D" w:rsidP="00CA0C4D">
      <w:pPr>
        <w:pStyle w:val="ListParagraph"/>
        <w:rPr>
          <w:rFonts w:cs="Arial"/>
          <w:color w:val="000000" w:themeColor="text1"/>
          <w:sz w:val="24"/>
          <w:szCs w:val="24"/>
        </w:rPr>
      </w:pPr>
    </w:p>
    <w:p w14:paraId="750FEEDE" w14:textId="7F4BC1AA" w:rsidR="0063459D" w:rsidRPr="0024102D" w:rsidRDefault="0063459D" w:rsidP="00CA0C4D">
      <w:pPr>
        <w:pStyle w:val="ListParagraph"/>
        <w:rPr>
          <w:rFonts w:cs="Arial"/>
          <w:color w:val="000000" w:themeColor="text1"/>
          <w:sz w:val="24"/>
          <w:szCs w:val="24"/>
        </w:rPr>
      </w:pPr>
    </w:p>
    <w:p w14:paraId="1851A340" w14:textId="0EF097E8" w:rsidR="0063459D" w:rsidRPr="0024102D" w:rsidRDefault="0063459D" w:rsidP="00CA0C4D">
      <w:pPr>
        <w:pStyle w:val="ListParagraph"/>
        <w:rPr>
          <w:rFonts w:cs="Arial"/>
          <w:color w:val="000000" w:themeColor="text1"/>
          <w:sz w:val="24"/>
          <w:szCs w:val="24"/>
        </w:rPr>
      </w:pPr>
    </w:p>
    <w:p w14:paraId="3F0067F6" w14:textId="0DA1298D" w:rsidR="0063459D" w:rsidRPr="0024102D" w:rsidRDefault="0063459D" w:rsidP="00CA0C4D">
      <w:pPr>
        <w:pStyle w:val="ListParagraph"/>
        <w:rPr>
          <w:rFonts w:cs="Arial"/>
          <w:color w:val="000000" w:themeColor="text1"/>
          <w:sz w:val="24"/>
          <w:szCs w:val="24"/>
        </w:rPr>
      </w:pPr>
    </w:p>
    <w:p w14:paraId="7AC3D040" w14:textId="451912C6" w:rsidR="0063459D" w:rsidRPr="0024102D" w:rsidRDefault="0063459D" w:rsidP="00CA0C4D">
      <w:pPr>
        <w:pStyle w:val="ListParagraph"/>
        <w:rPr>
          <w:rFonts w:cs="Arial"/>
          <w:color w:val="000000" w:themeColor="text1"/>
          <w:sz w:val="24"/>
          <w:szCs w:val="24"/>
        </w:rPr>
      </w:pPr>
    </w:p>
    <w:p w14:paraId="6DF20294" w14:textId="7859E0FF" w:rsidR="0063459D" w:rsidRPr="0024102D" w:rsidRDefault="0063459D" w:rsidP="00CA0C4D">
      <w:pPr>
        <w:pStyle w:val="ListParagraph"/>
        <w:rPr>
          <w:rFonts w:cs="Arial"/>
          <w:color w:val="000000" w:themeColor="text1"/>
          <w:sz w:val="24"/>
          <w:szCs w:val="24"/>
        </w:rPr>
      </w:pPr>
    </w:p>
    <w:p w14:paraId="2B1992F2" w14:textId="0F270E95" w:rsidR="0063459D" w:rsidRPr="0024102D" w:rsidRDefault="0063459D" w:rsidP="00CA0C4D">
      <w:pPr>
        <w:pStyle w:val="ListParagraph"/>
        <w:rPr>
          <w:rFonts w:cs="Arial"/>
          <w:color w:val="000000" w:themeColor="text1"/>
          <w:sz w:val="24"/>
          <w:szCs w:val="24"/>
        </w:rPr>
      </w:pPr>
    </w:p>
    <w:p w14:paraId="6867143D" w14:textId="55804525" w:rsidR="0063459D" w:rsidRPr="0024102D" w:rsidRDefault="0063459D" w:rsidP="00CA0C4D">
      <w:pPr>
        <w:pStyle w:val="ListParagraph"/>
        <w:rPr>
          <w:rFonts w:cs="Arial"/>
          <w:color w:val="000000" w:themeColor="text1"/>
          <w:sz w:val="24"/>
          <w:szCs w:val="24"/>
        </w:rPr>
      </w:pPr>
    </w:p>
    <w:p w14:paraId="34E9863E" w14:textId="7DCFBE47" w:rsidR="0063459D" w:rsidRPr="0024102D" w:rsidRDefault="0063459D" w:rsidP="00CA0C4D">
      <w:pPr>
        <w:pStyle w:val="ListParagraph"/>
        <w:rPr>
          <w:rFonts w:cs="Arial"/>
          <w:color w:val="000000" w:themeColor="text1"/>
          <w:sz w:val="24"/>
          <w:szCs w:val="24"/>
        </w:rPr>
      </w:pPr>
    </w:p>
    <w:p w14:paraId="25C3AE1E" w14:textId="5EFB8658" w:rsidR="0063459D" w:rsidRPr="0024102D" w:rsidRDefault="0063459D" w:rsidP="00CA0C4D">
      <w:pPr>
        <w:pStyle w:val="ListParagraph"/>
        <w:rPr>
          <w:rFonts w:cs="Arial"/>
          <w:color w:val="000000" w:themeColor="text1"/>
          <w:sz w:val="24"/>
          <w:szCs w:val="24"/>
        </w:rPr>
      </w:pPr>
    </w:p>
    <w:p w14:paraId="725DC8D0" w14:textId="77777777" w:rsidR="0063459D" w:rsidRPr="0024102D" w:rsidRDefault="0063459D" w:rsidP="00CA0C4D">
      <w:pPr>
        <w:pStyle w:val="ListParagraph"/>
        <w:rPr>
          <w:rFonts w:cs="Arial"/>
          <w:color w:val="000000" w:themeColor="text1"/>
          <w:sz w:val="24"/>
          <w:szCs w:val="24"/>
        </w:rPr>
      </w:pPr>
    </w:p>
    <w:p w14:paraId="31B616AD" w14:textId="5D8794E4" w:rsidR="00762D75" w:rsidRPr="0024102D" w:rsidRDefault="00762D75" w:rsidP="00762D75">
      <w:pPr>
        <w:spacing w:after="0"/>
        <w:rPr>
          <w:rFonts w:cs="Arial"/>
          <w:color w:val="000000" w:themeColor="text1"/>
          <w:sz w:val="24"/>
          <w:szCs w:val="24"/>
        </w:rPr>
      </w:pPr>
    </w:p>
    <w:p w14:paraId="0F629095" w14:textId="77777777" w:rsidR="007A6319" w:rsidRDefault="007A6319" w:rsidP="0024102D">
      <w:pPr>
        <w:rPr>
          <w:rFonts w:cs="Arial"/>
          <w:b/>
          <w:sz w:val="24"/>
          <w:szCs w:val="24"/>
        </w:rPr>
      </w:pPr>
    </w:p>
    <w:p w14:paraId="3AE116A5" w14:textId="44D8C2A9" w:rsidR="001B0AAC" w:rsidRPr="0024102D" w:rsidRDefault="00E62F16" w:rsidP="0024102D">
      <w:pPr>
        <w:rPr>
          <w:rFonts w:cs="Arial"/>
          <w:sz w:val="24"/>
          <w:szCs w:val="24"/>
        </w:rPr>
      </w:pPr>
      <w:r w:rsidRPr="0024102D">
        <w:rPr>
          <w:rFonts w:cs="Arial"/>
          <w:b/>
          <w:sz w:val="24"/>
          <w:szCs w:val="24"/>
        </w:rPr>
        <w:lastRenderedPageBreak/>
        <w:t>P</w:t>
      </w:r>
      <w:r w:rsidR="007230AD" w:rsidRPr="0024102D">
        <w:rPr>
          <w:rFonts w:cs="Arial"/>
          <w:b/>
          <w:sz w:val="24"/>
          <w:szCs w:val="24"/>
        </w:rPr>
        <w:t>ERSON SPECIFICATION</w:t>
      </w:r>
    </w:p>
    <w:tbl>
      <w:tblPr>
        <w:tblStyle w:val="TableGrid"/>
        <w:tblW w:w="0" w:type="auto"/>
        <w:tblLook w:val="04A0" w:firstRow="1" w:lastRow="0" w:firstColumn="1" w:lastColumn="0" w:noHBand="0" w:noVBand="1"/>
      </w:tblPr>
      <w:tblGrid>
        <w:gridCol w:w="4928"/>
        <w:gridCol w:w="2410"/>
        <w:gridCol w:w="1904"/>
      </w:tblGrid>
      <w:tr w:rsidR="00227F2B" w:rsidRPr="0024102D" w14:paraId="4DCEC836" w14:textId="77777777" w:rsidTr="00031D20">
        <w:tc>
          <w:tcPr>
            <w:tcW w:w="4928" w:type="dxa"/>
            <w:shd w:val="clear" w:color="auto" w:fill="auto"/>
          </w:tcPr>
          <w:p w14:paraId="6EB96A69" w14:textId="77777777" w:rsidR="00227F2B" w:rsidRPr="0024102D" w:rsidRDefault="00227F2B" w:rsidP="00BE059D">
            <w:pPr>
              <w:rPr>
                <w:rFonts w:cs="Arial"/>
                <w:sz w:val="24"/>
                <w:szCs w:val="24"/>
              </w:rPr>
            </w:pPr>
            <w:r w:rsidRPr="0024102D">
              <w:rPr>
                <w:rFonts w:cs="Arial"/>
                <w:sz w:val="24"/>
                <w:szCs w:val="24"/>
              </w:rPr>
              <w:t xml:space="preserve"> </w:t>
            </w:r>
          </w:p>
        </w:tc>
        <w:tc>
          <w:tcPr>
            <w:tcW w:w="2410" w:type="dxa"/>
          </w:tcPr>
          <w:p w14:paraId="5A341FB3" w14:textId="1177BD14" w:rsidR="00227F2B" w:rsidRPr="0024102D" w:rsidRDefault="00227F2B" w:rsidP="009B7F46">
            <w:pPr>
              <w:jc w:val="center"/>
              <w:rPr>
                <w:rFonts w:cs="Arial"/>
                <w:b/>
                <w:sz w:val="24"/>
                <w:szCs w:val="24"/>
              </w:rPr>
            </w:pPr>
            <w:r w:rsidRPr="0024102D">
              <w:rPr>
                <w:rFonts w:cs="Arial"/>
                <w:b/>
                <w:sz w:val="24"/>
                <w:szCs w:val="24"/>
              </w:rPr>
              <w:t>Essential</w:t>
            </w:r>
          </w:p>
        </w:tc>
        <w:tc>
          <w:tcPr>
            <w:tcW w:w="1904" w:type="dxa"/>
          </w:tcPr>
          <w:p w14:paraId="1CB1030D" w14:textId="399D5539" w:rsidR="00227F2B" w:rsidRPr="0024102D" w:rsidRDefault="00227F2B" w:rsidP="009B7F46">
            <w:pPr>
              <w:jc w:val="center"/>
              <w:rPr>
                <w:rFonts w:cs="Arial"/>
                <w:b/>
                <w:sz w:val="24"/>
                <w:szCs w:val="24"/>
              </w:rPr>
            </w:pPr>
            <w:r w:rsidRPr="0024102D">
              <w:rPr>
                <w:rFonts w:cs="Arial"/>
                <w:b/>
                <w:sz w:val="24"/>
                <w:szCs w:val="24"/>
              </w:rPr>
              <w:t>Desirable</w:t>
            </w:r>
          </w:p>
        </w:tc>
      </w:tr>
      <w:tr w:rsidR="00227F2B" w:rsidRPr="0024102D" w14:paraId="09518ED9" w14:textId="77777777" w:rsidTr="000B3354">
        <w:tc>
          <w:tcPr>
            <w:tcW w:w="9242" w:type="dxa"/>
            <w:gridSpan w:val="3"/>
          </w:tcPr>
          <w:p w14:paraId="10E3AC31" w14:textId="77777777" w:rsidR="00227F2B" w:rsidRPr="0024102D" w:rsidRDefault="00A15C85" w:rsidP="00BE059D">
            <w:pPr>
              <w:rPr>
                <w:rFonts w:cs="Arial"/>
                <w:b/>
                <w:sz w:val="24"/>
                <w:szCs w:val="24"/>
              </w:rPr>
            </w:pPr>
            <w:r w:rsidRPr="0024102D">
              <w:rPr>
                <w:rFonts w:cs="Arial"/>
                <w:b/>
                <w:sz w:val="24"/>
                <w:szCs w:val="24"/>
              </w:rPr>
              <w:t>QUALIFICATIONS</w:t>
            </w:r>
          </w:p>
        </w:tc>
      </w:tr>
      <w:tr w:rsidR="00BE059D" w:rsidRPr="0024102D" w14:paraId="5B2648EE" w14:textId="77777777" w:rsidTr="00031D20">
        <w:tc>
          <w:tcPr>
            <w:tcW w:w="4928" w:type="dxa"/>
          </w:tcPr>
          <w:p w14:paraId="18E1D368" w14:textId="3BA322DA" w:rsidR="00227F2B" w:rsidRPr="0024102D" w:rsidRDefault="00057494" w:rsidP="00BF2255">
            <w:pPr>
              <w:pStyle w:val="ListParagraph"/>
              <w:numPr>
                <w:ilvl w:val="0"/>
                <w:numId w:val="12"/>
              </w:numPr>
              <w:rPr>
                <w:rFonts w:cs="Arial"/>
                <w:sz w:val="24"/>
                <w:szCs w:val="24"/>
              </w:rPr>
            </w:pPr>
            <w:r w:rsidRPr="0024102D">
              <w:rPr>
                <w:rFonts w:cs="Arial"/>
                <w:sz w:val="24"/>
                <w:szCs w:val="24"/>
              </w:rPr>
              <w:t>Any GP</w:t>
            </w:r>
            <w:r w:rsidR="003623D5" w:rsidRPr="0024102D">
              <w:rPr>
                <w:rFonts w:cs="Arial"/>
                <w:sz w:val="24"/>
                <w:szCs w:val="24"/>
              </w:rPr>
              <w:t xml:space="preserve"> or Clinician</w:t>
            </w:r>
            <w:r w:rsidRPr="0024102D">
              <w:rPr>
                <w:rFonts w:cs="Arial"/>
                <w:sz w:val="24"/>
                <w:szCs w:val="24"/>
              </w:rPr>
              <w:t xml:space="preserve"> who is currently working in a  member practice of the PCN </w:t>
            </w:r>
          </w:p>
        </w:tc>
        <w:tc>
          <w:tcPr>
            <w:tcW w:w="2410" w:type="dxa"/>
          </w:tcPr>
          <w:p w14:paraId="2A77F594" w14:textId="77777777" w:rsidR="00227F2B" w:rsidRPr="0024102D" w:rsidRDefault="00227F2B" w:rsidP="009B7F46">
            <w:pPr>
              <w:jc w:val="center"/>
              <w:rPr>
                <w:rFonts w:cs="Arial"/>
                <w:sz w:val="24"/>
                <w:szCs w:val="24"/>
              </w:rPr>
            </w:pPr>
            <w:r w:rsidRPr="0024102D">
              <w:rPr>
                <w:rFonts w:cs="Arial"/>
                <w:sz w:val="24"/>
                <w:szCs w:val="24"/>
              </w:rPr>
              <w:t>Y</w:t>
            </w:r>
          </w:p>
        </w:tc>
        <w:tc>
          <w:tcPr>
            <w:tcW w:w="1904" w:type="dxa"/>
          </w:tcPr>
          <w:p w14:paraId="5714FC77" w14:textId="77777777" w:rsidR="00227F2B" w:rsidRPr="0024102D" w:rsidRDefault="00227F2B" w:rsidP="00BE059D">
            <w:pPr>
              <w:rPr>
                <w:rFonts w:cs="Arial"/>
                <w:color w:val="FF0000"/>
                <w:sz w:val="24"/>
                <w:szCs w:val="24"/>
              </w:rPr>
            </w:pPr>
          </w:p>
        </w:tc>
      </w:tr>
      <w:tr w:rsidR="00A15C85" w:rsidRPr="0024102D" w14:paraId="3DC5BDC8" w14:textId="77777777" w:rsidTr="000B3354">
        <w:tc>
          <w:tcPr>
            <w:tcW w:w="9242" w:type="dxa"/>
            <w:gridSpan w:val="3"/>
          </w:tcPr>
          <w:p w14:paraId="66C8BB49" w14:textId="77777777" w:rsidR="00A15C85" w:rsidRPr="0024102D" w:rsidRDefault="00A15C85" w:rsidP="00BE059D">
            <w:pPr>
              <w:rPr>
                <w:rFonts w:cs="Arial"/>
                <w:b/>
                <w:sz w:val="24"/>
                <w:szCs w:val="24"/>
              </w:rPr>
            </w:pPr>
            <w:r w:rsidRPr="0024102D">
              <w:rPr>
                <w:rFonts w:cs="Arial"/>
                <w:b/>
                <w:sz w:val="24"/>
                <w:szCs w:val="24"/>
              </w:rPr>
              <w:t xml:space="preserve">EXPERIENCE AND KNOWLEDGE </w:t>
            </w:r>
          </w:p>
        </w:tc>
      </w:tr>
      <w:tr w:rsidR="00BE059D" w:rsidRPr="0024102D" w14:paraId="1CE64995" w14:textId="77777777" w:rsidTr="00031D20">
        <w:tc>
          <w:tcPr>
            <w:tcW w:w="4928" w:type="dxa"/>
          </w:tcPr>
          <w:p w14:paraId="1EE75745" w14:textId="25FF2FD7" w:rsidR="00A02292" w:rsidRPr="0024102D" w:rsidRDefault="00A02292" w:rsidP="00BF2255">
            <w:pPr>
              <w:pStyle w:val="ListParagraph"/>
              <w:numPr>
                <w:ilvl w:val="0"/>
                <w:numId w:val="10"/>
              </w:numPr>
              <w:rPr>
                <w:rFonts w:cs="Arial"/>
                <w:sz w:val="24"/>
                <w:szCs w:val="24"/>
              </w:rPr>
            </w:pPr>
            <w:r w:rsidRPr="0024102D">
              <w:rPr>
                <w:rFonts w:cs="Arial"/>
                <w:sz w:val="24"/>
                <w:szCs w:val="24"/>
              </w:rPr>
              <w:t>A good knowledge of and interest in general practice and primary and community care</w:t>
            </w:r>
          </w:p>
          <w:p w14:paraId="727F1F20" w14:textId="694D3FC6" w:rsidR="00A02292" w:rsidRPr="0024102D" w:rsidRDefault="00A02292" w:rsidP="00BF2255">
            <w:pPr>
              <w:pStyle w:val="ListParagraph"/>
              <w:numPr>
                <w:ilvl w:val="0"/>
                <w:numId w:val="10"/>
              </w:numPr>
              <w:rPr>
                <w:rFonts w:cs="Arial"/>
                <w:sz w:val="24"/>
                <w:szCs w:val="24"/>
              </w:rPr>
            </w:pPr>
            <w:r w:rsidRPr="0024102D">
              <w:rPr>
                <w:rFonts w:cs="Arial"/>
                <w:sz w:val="24"/>
                <w:szCs w:val="24"/>
              </w:rPr>
              <w:t>Experience and an</w:t>
            </w:r>
            <w:r w:rsidR="00A871BB" w:rsidRPr="0024102D">
              <w:rPr>
                <w:rFonts w:cs="Arial"/>
                <w:sz w:val="24"/>
                <w:szCs w:val="24"/>
              </w:rPr>
              <w:t xml:space="preserve"> interest in leadership within primary c</w:t>
            </w:r>
            <w:r w:rsidRPr="0024102D">
              <w:rPr>
                <w:rFonts w:cs="Arial"/>
                <w:sz w:val="24"/>
                <w:szCs w:val="24"/>
              </w:rPr>
              <w:t>are</w:t>
            </w:r>
            <w:r w:rsidR="00A871BB" w:rsidRPr="0024102D">
              <w:rPr>
                <w:rFonts w:cs="Arial"/>
                <w:sz w:val="24"/>
                <w:szCs w:val="24"/>
              </w:rPr>
              <w:t xml:space="preserve"> and the wider health and social care system</w:t>
            </w:r>
          </w:p>
          <w:p w14:paraId="58E88D2D" w14:textId="5AEA4BF2" w:rsidR="00227F2B" w:rsidRPr="0024102D" w:rsidRDefault="00A86154" w:rsidP="00BF2255">
            <w:pPr>
              <w:pStyle w:val="ListParagraph"/>
              <w:numPr>
                <w:ilvl w:val="0"/>
                <w:numId w:val="10"/>
              </w:numPr>
              <w:rPr>
                <w:rFonts w:cs="Arial"/>
                <w:sz w:val="24"/>
                <w:szCs w:val="24"/>
              </w:rPr>
            </w:pPr>
            <w:r w:rsidRPr="0024102D">
              <w:rPr>
                <w:rFonts w:cs="Arial"/>
                <w:sz w:val="24"/>
                <w:szCs w:val="24"/>
              </w:rPr>
              <w:t>Some u</w:t>
            </w:r>
            <w:r w:rsidR="00A15C85" w:rsidRPr="0024102D">
              <w:rPr>
                <w:rFonts w:cs="Arial"/>
                <w:sz w:val="24"/>
                <w:szCs w:val="24"/>
              </w:rPr>
              <w:t xml:space="preserve">nderstanding of the </w:t>
            </w:r>
            <w:r w:rsidRPr="0024102D">
              <w:rPr>
                <w:rFonts w:cs="Arial"/>
                <w:sz w:val="24"/>
                <w:szCs w:val="24"/>
              </w:rPr>
              <w:t>emerging</w:t>
            </w:r>
            <w:r w:rsidR="00A15C85" w:rsidRPr="0024102D">
              <w:rPr>
                <w:rFonts w:cs="Arial"/>
                <w:sz w:val="24"/>
                <w:szCs w:val="24"/>
              </w:rPr>
              <w:t xml:space="preserve"> </w:t>
            </w:r>
            <w:r w:rsidR="00A871BB" w:rsidRPr="0024102D">
              <w:rPr>
                <w:rFonts w:cs="Arial"/>
                <w:sz w:val="24"/>
                <w:szCs w:val="24"/>
              </w:rPr>
              <w:t xml:space="preserve">integrated care system </w:t>
            </w:r>
            <w:r w:rsidR="00A15C85" w:rsidRPr="0024102D">
              <w:rPr>
                <w:rFonts w:cs="Arial"/>
                <w:sz w:val="24"/>
                <w:szCs w:val="24"/>
              </w:rPr>
              <w:t>arrangements and the implications for general practice</w:t>
            </w:r>
          </w:p>
          <w:p w14:paraId="6C7CD648" w14:textId="6535C22C" w:rsidR="003E3F32" w:rsidRPr="0024102D" w:rsidRDefault="00A02292" w:rsidP="00BF2255">
            <w:pPr>
              <w:pStyle w:val="ListParagraph"/>
              <w:numPr>
                <w:ilvl w:val="0"/>
                <w:numId w:val="10"/>
              </w:numPr>
              <w:rPr>
                <w:rFonts w:cs="Arial"/>
                <w:sz w:val="24"/>
                <w:szCs w:val="24"/>
              </w:rPr>
            </w:pPr>
            <w:r w:rsidRPr="0024102D">
              <w:rPr>
                <w:rFonts w:cs="Arial"/>
                <w:sz w:val="24"/>
                <w:szCs w:val="24"/>
              </w:rPr>
              <w:t>A good working kno</w:t>
            </w:r>
            <w:r w:rsidR="00A871BB" w:rsidRPr="0024102D">
              <w:rPr>
                <w:rFonts w:cs="Arial"/>
                <w:sz w:val="24"/>
                <w:szCs w:val="24"/>
              </w:rPr>
              <w:t xml:space="preserve">wledge and interest in new models to strengthen and improve </w:t>
            </w:r>
            <w:r w:rsidRPr="0024102D">
              <w:rPr>
                <w:rFonts w:cs="Arial"/>
                <w:sz w:val="24"/>
                <w:szCs w:val="24"/>
              </w:rPr>
              <w:t>primary care and ideas on how to implement these for the development locally</w:t>
            </w:r>
          </w:p>
          <w:p w14:paraId="320B67EF" w14:textId="10B6AC2B" w:rsidR="001B73DE" w:rsidRPr="0024102D" w:rsidRDefault="001B73DE" w:rsidP="001B73DE">
            <w:pPr>
              <w:pStyle w:val="ListParagraph"/>
              <w:numPr>
                <w:ilvl w:val="0"/>
                <w:numId w:val="10"/>
              </w:numPr>
              <w:rPr>
                <w:rFonts w:cs="Arial"/>
                <w:sz w:val="24"/>
                <w:szCs w:val="24"/>
              </w:rPr>
            </w:pPr>
            <w:r w:rsidRPr="0024102D">
              <w:rPr>
                <w:rFonts w:cs="Arial"/>
                <w:sz w:val="24"/>
                <w:szCs w:val="24"/>
              </w:rPr>
              <w:t>A</w:t>
            </w:r>
            <w:r w:rsidR="00415CF3" w:rsidRPr="0024102D">
              <w:rPr>
                <w:rFonts w:cs="Arial"/>
                <w:sz w:val="24"/>
                <w:szCs w:val="24"/>
              </w:rPr>
              <w:t>n</w:t>
            </w:r>
            <w:r w:rsidRPr="0024102D">
              <w:rPr>
                <w:rFonts w:cs="Arial"/>
                <w:sz w:val="24"/>
                <w:szCs w:val="24"/>
              </w:rPr>
              <w:t xml:space="preserve"> understanding of the key priorities within the NHS Long Term Plan</w:t>
            </w:r>
          </w:p>
          <w:p w14:paraId="77812F95" w14:textId="17B3A969" w:rsidR="001B73DE" w:rsidRPr="0024102D" w:rsidRDefault="001B73DE" w:rsidP="00BF2255">
            <w:pPr>
              <w:pStyle w:val="ListParagraph"/>
              <w:numPr>
                <w:ilvl w:val="0"/>
                <w:numId w:val="10"/>
              </w:numPr>
              <w:rPr>
                <w:rFonts w:cs="Arial"/>
                <w:sz w:val="24"/>
                <w:szCs w:val="24"/>
              </w:rPr>
            </w:pPr>
            <w:r w:rsidRPr="0024102D">
              <w:rPr>
                <w:rFonts w:cs="Arial"/>
                <w:sz w:val="24"/>
                <w:szCs w:val="24"/>
              </w:rPr>
              <w:t xml:space="preserve">An understanding of population health and population health management </w:t>
            </w:r>
          </w:p>
          <w:p w14:paraId="6C3799CA" w14:textId="39B8FC71" w:rsidR="001B73DE" w:rsidRPr="0024102D" w:rsidRDefault="001B73DE" w:rsidP="00BF2255">
            <w:pPr>
              <w:pStyle w:val="ListParagraph"/>
              <w:numPr>
                <w:ilvl w:val="0"/>
                <w:numId w:val="10"/>
              </w:numPr>
              <w:rPr>
                <w:rFonts w:cs="Arial"/>
                <w:sz w:val="24"/>
                <w:szCs w:val="24"/>
              </w:rPr>
            </w:pPr>
            <w:r w:rsidRPr="0024102D">
              <w:rPr>
                <w:rFonts w:cs="Arial"/>
                <w:sz w:val="24"/>
                <w:szCs w:val="24"/>
              </w:rPr>
              <w:t>Knowledge of local health issues in own PCN</w:t>
            </w:r>
          </w:p>
          <w:p w14:paraId="660E6876" w14:textId="2E7F32AF" w:rsidR="00EE3938" w:rsidRPr="0024102D" w:rsidRDefault="001B73DE" w:rsidP="00EE3938">
            <w:pPr>
              <w:pStyle w:val="ListParagraph"/>
              <w:numPr>
                <w:ilvl w:val="0"/>
                <w:numId w:val="10"/>
              </w:numPr>
              <w:rPr>
                <w:rFonts w:cs="Arial"/>
                <w:sz w:val="24"/>
                <w:szCs w:val="24"/>
              </w:rPr>
            </w:pPr>
            <w:r w:rsidRPr="0024102D">
              <w:rPr>
                <w:rFonts w:cs="Arial"/>
                <w:sz w:val="24"/>
                <w:szCs w:val="24"/>
              </w:rPr>
              <w:t>Experience of working with a wide range of stakeholders across the health and social care system</w:t>
            </w:r>
          </w:p>
        </w:tc>
        <w:tc>
          <w:tcPr>
            <w:tcW w:w="2410" w:type="dxa"/>
          </w:tcPr>
          <w:p w14:paraId="00614C03" w14:textId="77777777" w:rsidR="00227F2B" w:rsidRPr="0024102D" w:rsidRDefault="00A86154" w:rsidP="009B7F46">
            <w:pPr>
              <w:jc w:val="center"/>
              <w:rPr>
                <w:rFonts w:cs="Arial"/>
                <w:sz w:val="24"/>
                <w:szCs w:val="24"/>
              </w:rPr>
            </w:pPr>
            <w:r w:rsidRPr="0024102D">
              <w:rPr>
                <w:rFonts w:cs="Arial"/>
                <w:sz w:val="24"/>
                <w:szCs w:val="24"/>
              </w:rPr>
              <w:t>Y</w:t>
            </w:r>
          </w:p>
          <w:p w14:paraId="2FADC5A4" w14:textId="77777777" w:rsidR="001B73DE" w:rsidRPr="0024102D" w:rsidRDefault="001B73DE" w:rsidP="009B7F46">
            <w:pPr>
              <w:jc w:val="center"/>
              <w:rPr>
                <w:rFonts w:cs="Arial"/>
                <w:sz w:val="24"/>
                <w:szCs w:val="24"/>
              </w:rPr>
            </w:pPr>
          </w:p>
          <w:p w14:paraId="3883E10C" w14:textId="77777777" w:rsidR="001B73DE" w:rsidRPr="0024102D" w:rsidRDefault="001B73DE" w:rsidP="009B7F46">
            <w:pPr>
              <w:jc w:val="center"/>
              <w:rPr>
                <w:rFonts w:cs="Arial"/>
                <w:sz w:val="24"/>
                <w:szCs w:val="24"/>
              </w:rPr>
            </w:pPr>
            <w:r w:rsidRPr="0024102D">
              <w:rPr>
                <w:rFonts w:cs="Arial"/>
                <w:sz w:val="24"/>
                <w:szCs w:val="24"/>
              </w:rPr>
              <w:t>Y</w:t>
            </w:r>
          </w:p>
          <w:p w14:paraId="37770FEA" w14:textId="77777777" w:rsidR="001B73DE" w:rsidRPr="0024102D" w:rsidRDefault="001B73DE" w:rsidP="009B7F46">
            <w:pPr>
              <w:jc w:val="center"/>
              <w:rPr>
                <w:rFonts w:cs="Arial"/>
                <w:sz w:val="24"/>
                <w:szCs w:val="24"/>
              </w:rPr>
            </w:pPr>
          </w:p>
          <w:p w14:paraId="6DAA6736" w14:textId="77777777" w:rsidR="001B73DE" w:rsidRPr="0024102D" w:rsidRDefault="001B73DE" w:rsidP="009B7F46">
            <w:pPr>
              <w:jc w:val="center"/>
              <w:rPr>
                <w:rFonts w:cs="Arial"/>
                <w:sz w:val="24"/>
                <w:szCs w:val="24"/>
              </w:rPr>
            </w:pPr>
          </w:p>
          <w:p w14:paraId="3D466F57" w14:textId="2A53A82E" w:rsidR="001B73DE" w:rsidRPr="0024102D" w:rsidRDefault="00FE6863" w:rsidP="009B7F46">
            <w:pPr>
              <w:jc w:val="center"/>
              <w:rPr>
                <w:rFonts w:cs="Arial"/>
                <w:sz w:val="24"/>
                <w:szCs w:val="24"/>
              </w:rPr>
            </w:pPr>
            <w:r w:rsidRPr="0024102D">
              <w:rPr>
                <w:rFonts w:cs="Arial"/>
                <w:sz w:val="24"/>
                <w:szCs w:val="24"/>
              </w:rPr>
              <w:t>Y</w:t>
            </w:r>
          </w:p>
          <w:p w14:paraId="35F3A20E" w14:textId="77777777" w:rsidR="001B73DE" w:rsidRPr="0024102D" w:rsidRDefault="001B73DE" w:rsidP="009B7F46">
            <w:pPr>
              <w:jc w:val="center"/>
              <w:rPr>
                <w:rFonts w:cs="Arial"/>
                <w:sz w:val="24"/>
                <w:szCs w:val="24"/>
              </w:rPr>
            </w:pPr>
          </w:p>
          <w:p w14:paraId="5E9CCEDF" w14:textId="77777777" w:rsidR="001B73DE" w:rsidRPr="0024102D" w:rsidRDefault="001B73DE" w:rsidP="009B7F46">
            <w:pPr>
              <w:jc w:val="center"/>
              <w:rPr>
                <w:rFonts w:cs="Arial"/>
                <w:sz w:val="24"/>
                <w:szCs w:val="24"/>
              </w:rPr>
            </w:pPr>
          </w:p>
          <w:p w14:paraId="6B7C83FB" w14:textId="77777777" w:rsidR="001B73DE" w:rsidRPr="0024102D" w:rsidRDefault="001B73DE" w:rsidP="009B7F46">
            <w:pPr>
              <w:jc w:val="center"/>
              <w:rPr>
                <w:rFonts w:cs="Arial"/>
                <w:sz w:val="24"/>
                <w:szCs w:val="24"/>
              </w:rPr>
            </w:pPr>
          </w:p>
          <w:p w14:paraId="22E01F68" w14:textId="77777777" w:rsidR="001B73DE" w:rsidRPr="0024102D" w:rsidRDefault="001B73DE" w:rsidP="009B7F46">
            <w:pPr>
              <w:jc w:val="center"/>
              <w:rPr>
                <w:rFonts w:cs="Arial"/>
                <w:sz w:val="24"/>
                <w:szCs w:val="24"/>
              </w:rPr>
            </w:pPr>
          </w:p>
          <w:p w14:paraId="0B21AFED" w14:textId="77777777" w:rsidR="001B73DE" w:rsidRPr="0024102D" w:rsidRDefault="001B73DE" w:rsidP="009B7F46">
            <w:pPr>
              <w:jc w:val="center"/>
              <w:rPr>
                <w:rFonts w:cs="Arial"/>
                <w:sz w:val="24"/>
                <w:szCs w:val="24"/>
              </w:rPr>
            </w:pPr>
          </w:p>
          <w:p w14:paraId="2666D417" w14:textId="77777777" w:rsidR="001B73DE" w:rsidRPr="0024102D" w:rsidRDefault="001B73DE" w:rsidP="009B7F46">
            <w:pPr>
              <w:jc w:val="center"/>
              <w:rPr>
                <w:rFonts w:cs="Arial"/>
                <w:sz w:val="24"/>
                <w:szCs w:val="24"/>
              </w:rPr>
            </w:pPr>
          </w:p>
          <w:p w14:paraId="7DD711E8" w14:textId="77777777" w:rsidR="001B73DE" w:rsidRPr="0024102D" w:rsidRDefault="001B73DE" w:rsidP="009B7F46">
            <w:pPr>
              <w:jc w:val="center"/>
              <w:rPr>
                <w:rFonts w:cs="Arial"/>
                <w:sz w:val="24"/>
                <w:szCs w:val="24"/>
              </w:rPr>
            </w:pPr>
            <w:r w:rsidRPr="0024102D">
              <w:rPr>
                <w:rFonts w:cs="Arial"/>
                <w:sz w:val="24"/>
                <w:szCs w:val="24"/>
              </w:rPr>
              <w:t>Y</w:t>
            </w:r>
          </w:p>
          <w:p w14:paraId="3ED6EAE4" w14:textId="77777777" w:rsidR="001B73DE" w:rsidRPr="0024102D" w:rsidRDefault="001B73DE" w:rsidP="009B7F46">
            <w:pPr>
              <w:jc w:val="center"/>
              <w:rPr>
                <w:rFonts w:cs="Arial"/>
                <w:sz w:val="24"/>
                <w:szCs w:val="24"/>
              </w:rPr>
            </w:pPr>
          </w:p>
          <w:p w14:paraId="55FDFF2C" w14:textId="77777777" w:rsidR="001B73DE" w:rsidRPr="0024102D" w:rsidRDefault="001B73DE" w:rsidP="009B7F46">
            <w:pPr>
              <w:jc w:val="center"/>
              <w:rPr>
                <w:rFonts w:cs="Arial"/>
                <w:sz w:val="24"/>
                <w:szCs w:val="24"/>
              </w:rPr>
            </w:pPr>
          </w:p>
          <w:p w14:paraId="0C332CBB" w14:textId="77777777" w:rsidR="001B73DE" w:rsidRPr="0024102D" w:rsidRDefault="001B73DE" w:rsidP="009B7F46">
            <w:pPr>
              <w:jc w:val="center"/>
              <w:rPr>
                <w:rFonts w:cs="Arial"/>
                <w:sz w:val="24"/>
                <w:szCs w:val="24"/>
              </w:rPr>
            </w:pPr>
          </w:p>
          <w:p w14:paraId="2247AB12" w14:textId="77777777" w:rsidR="001B73DE" w:rsidRPr="0024102D" w:rsidRDefault="001B73DE" w:rsidP="009B7F46">
            <w:pPr>
              <w:jc w:val="center"/>
              <w:rPr>
                <w:rFonts w:cs="Arial"/>
                <w:sz w:val="24"/>
                <w:szCs w:val="24"/>
              </w:rPr>
            </w:pPr>
            <w:r w:rsidRPr="0024102D">
              <w:rPr>
                <w:rFonts w:cs="Arial"/>
                <w:sz w:val="24"/>
                <w:szCs w:val="24"/>
              </w:rPr>
              <w:t>Y</w:t>
            </w:r>
          </w:p>
          <w:p w14:paraId="31B592AC" w14:textId="77777777" w:rsidR="001B73DE" w:rsidRPr="0024102D" w:rsidRDefault="001B73DE" w:rsidP="009B7F46">
            <w:pPr>
              <w:jc w:val="center"/>
              <w:rPr>
                <w:rFonts w:cs="Arial"/>
                <w:sz w:val="24"/>
                <w:szCs w:val="24"/>
              </w:rPr>
            </w:pPr>
          </w:p>
          <w:p w14:paraId="51CA69A8" w14:textId="25726C68" w:rsidR="001B73DE" w:rsidRPr="0024102D" w:rsidRDefault="001B73DE" w:rsidP="009B7F46">
            <w:pPr>
              <w:jc w:val="center"/>
              <w:rPr>
                <w:rFonts w:cs="Arial"/>
                <w:sz w:val="24"/>
                <w:szCs w:val="24"/>
              </w:rPr>
            </w:pPr>
            <w:r w:rsidRPr="0024102D">
              <w:rPr>
                <w:rFonts w:cs="Arial"/>
                <w:sz w:val="24"/>
                <w:szCs w:val="24"/>
              </w:rPr>
              <w:t>Y</w:t>
            </w:r>
          </w:p>
        </w:tc>
        <w:tc>
          <w:tcPr>
            <w:tcW w:w="1904" w:type="dxa"/>
          </w:tcPr>
          <w:p w14:paraId="3BCD5F8E" w14:textId="77777777" w:rsidR="00227F2B" w:rsidRPr="0024102D" w:rsidRDefault="00227F2B" w:rsidP="009B7F46">
            <w:pPr>
              <w:jc w:val="center"/>
              <w:rPr>
                <w:rFonts w:cs="Arial"/>
                <w:sz w:val="24"/>
                <w:szCs w:val="24"/>
              </w:rPr>
            </w:pPr>
          </w:p>
          <w:p w14:paraId="50D793A4" w14:textId="77777777" w:rsidR="00A02292" w:rsidRPr="0024102D" w:rsidRDefault="00A02292" w:rsidP="009B7F46">
            <w:pPr>
              <w:jc w:val="center"/>
              <w:rPr>
                <w:rFonts w:cs="Arial"/>
                <w:sz w:val="24"/>
                <w:szCs w:val="24"/>
              </w:rPr>
            </w:pPr>
          </w:p>
          <w:p w14:paraId="7947D83C" w14:textId="77777777" w:rsidR="00A02292" w:rsidRPr="0024102D" w:rsidRDefault="00A02292" w:rsidP="009B7F46">
            <w:pPr>
              <w:jc w:val="center"/>
              <w:rPr>
                <w:rFonts w:cs="Arial"/>
                <w:sz w:val="24"/>
                <w:szCs w:val="24"/>
              </w:rPr>
            </w:pPr>
          </w:p>
          <w:p w14:paraId="543F77F2" w14:textId="77777777" w:rsidR="00A02292" w:rsidRPr="0024102D" w:rsidRDefault="00A02292" w:rsidP="009B7F46">
            <w:pPr>
              <w:jc w:val="center"/>
              <w:rPr>
                <w:rFonts w:cs="Arial"/>
                <w:sz w:val="24"/>
                <w:szCs w:val="24"/>
              </w:rPr>
            </w:pPr>
          </w:p>
          <w:p w14:paraId="47F7A65D" w14:textId="77777777" w:rsidR="00FE6863" w:rsidRPr="0024102D" w:rsidRDefault="00FE6863" w:rsidP="009B7F46">
            <w:pPr>
              <w:jc w:val="center"/>
              <w:rPr>
                <w:rFonts w:cs="Arial"/>
                <w:sz w:val="24"/>
                <w:szCs w:val="24"/>
              </w:rPr>
            </w:pPr>
          </w:p>
          <w:p w14:paraId="12EFD3E8" w14:textId="02B6165B" w:rsidR="00A02292" w:rsidRPr="0024102D" w:rsidRDefault="00A02292" w:rsidP="009B7F46">
            <w:pPr>
              <w:jc w:val="center"/>
              <w:rPr>
                <w:rFonts w:cs="Arial"/>
                <w:sz w:val="24"/>
                <w:szCs w:val="24"/>
              </w:rPr>
            </w:pPr>
          </w:p>
          <w:p w14:paraId="15A118C4" w14:textId="77777777" w:rsidR="00A02292" w:rsidRPr="0024102D" w:rsidRDefault="00A02292" w:rsidP="009B7F46">
            <w:pPr>
              <w:jc w:val="center"/>
              <w:rPr>
                <w:rFonts w:cs="Arial"/>
                <w:sz w:val="24"/>
                <w:szCs w:val="24"/>
              </w:rPr>
            </w:pPr>
          </w:p>
          <w:p w14:paraId="40B92E68" w14:textId="77777777" w:rsidR="001B73DE" w:rsidRPr="0024102D" w:rsidRDefault="001B73DE" w:rsidP="009B7F46">
            <w:pPr>
              <w:jc w:val="center"/>
              <w:rPr>
                <w:rFonts w:cs="Arial"/>
                <w:sz w:val="24"/>
                <w:szCs w:val="24"/>
              </w:rPr>
            </w:pPr>
          </w:p>
          <w:p w14:paraId="603FD47E" w14:textId="0BC7D5F2" w:rsidR="00A02292" w:rsidRPr="0024102D" w:rsidRDefault="00A02292" w:rsidP="009B7F46">
            <w:pPr>
              <w:jc w:val="center"/>
              <w:rPr>
                <w:rFonts w:cs="Arial"/>
                <w:sz w:val="24"/>
                <w:szCs w:val="24"/>
              </w:rPr>
            </w:pPr>
            <w:r w:rsidRPr="0024102D">
              <w:rPr>
                <w:rFonts w:cs="Arial"/>
                <w:sz w:val="24"/>
                <w:szCs w:val="24"/>
              </w:rPr>
              <w:t>Y</w:t>
            </w:r>
          </w:p>
          <w:p w14:paraId="6276D239" w14:textId="77777777" w:rsidR="00A02292" w:rsidRPr="0024102D" w:rsidRDefault="00A02292" w:rsidP="009B7F46">
            <w:pPr>
              <w:jc w:val="center"/>
              <w:rPr>
                <w:rFonts w:cs="Arial"/>
                <w:sz w:val="24"/>
                <w:szCs w:val="24"/>
              </w:rPr>
            </w:pPr>
          </w:p>
          <w:p w14:paraId="036BAD93" w14:textId="77777777" w:rsidR="001B73DE" w:rsidRPr="0024102D" w:rsidRDefault="001B73DE" w:rsidP="009B7F46">
            <w:pPr>
              <w:jc w:val="center"/>
              <w:rPr>
                <w:rFonts w:cs="Arial"/>
                <w:sz w:val="24"/>
                <w:szCs w:val="24"/>
              </w:rPr>
            </w:pPr>
          </w:p>
          <w:p w14:paraId="54EEA436" w14:textId="77777777" w:rsidR="001B73DE" w:rsidRPr="0024102D" w:rsidRDefault="001B73DE" w:rsidP="009B7F46">
            <w:pPr>
              <w:jc w:val="center"/>
              <w:rPr>
                <w:rFonts w:cs="Arial"/>
                <w:sz w:val="24"/>
                <w:szCs w:val="24"/>
              </w:rPr>
            </w:pPr>
          </w:p>
          <w:p w14:paraId="621E9437" w14:textId="77777777" w:rsidR="001B73DE" w:rsidRPr="0024102D" w:rsidRDefault="001B73DE" w:rsidP="009B7F46">
            <w:pPr>
              <w:jc w:val="center"/>
              <w:rPr>
                <w:rFonts w:cs="Arial"/>
                <w:sz w:val="24"/>
                <w:szCs w:val="24"/>
              </w:rPr>
            </w:pPr>
          </w:p>
          <w:p w14:paraId="4A28F1B3" w14:textId="77777777" w:rsidR="001B73DE" w:rsidRPr="0024102D" w:rsidRDefault="001B73DE" w:rsidP="009B7F46">
            <w:pPr>
              <w:jc w:val="center"/>
              <w:rPr>
                <w:rFonts w:cs="Arial"/>
                <w:sz w:val="24"/>
                <w:szCs w:val="24"/>
              </w:rPr>
            </w:pPr>
          </w:p>
          <w:p w14:paraId="1FCD3333" w14:textId="77777777" w:rsidR="001B73DE" w:rsidRPr="0024102D" w:rsidRDefault="001B73DE" w:rsidP="009B7F46">
            <w:pPr>
              <w:jc w:val="center"/>
              <w:rPr>
                <w:rFonts w:cs="Arial"/>
                <w:sz w:val="24"/>
                <w:szCs w:val="24"/>
              </w:rPr>
            </w:pPr>
          </w:p>
          <w:p w14:paraId="5D44365C" w14:textId="1E31F6D5" w:rsidR="001B73DE" w:rsidRPr="0024102D" w:rsidRDefault="001B73DE" w:rsidP="009B7F46">
            <w:pPr>
              <w:jc w:val="center"/>
              <w:rPr>
                <w:rFonts w:cs="Arial"/>
                <w:sz w:val="24"/>
                <w:szCs w:val="24"/>
              </w:rPr>
            </w:pPr>
            <w:r w:rsidRPr="0024102D">
              <w:rPr>
                <w:rFonts w:cs="Arial"/>
                <w:sz w:val="24"/>
                <w:szCs w:val="24"/>
              </w:rPr>
              <w:t>Y</w:t>
            </w:r>
          </w:p>
        </w:tc>
      </w:tr>
      <w:tr w:rsidR="00A15C85" w:rsidRPr="0024102D" w14:paraId="6B123FFF" w14:textId="77777777" w:rsidTr="000B3354">
        <w:tc>
          <w:tcPr>
            <w:tcW w:w="9242" w:type="dxa"/>
            <w:gridSpan w:val="3"/>
          </w:tcPr>
          <w:p w14:paraId="38BAA329" w14:textId="77777777" w:rsidR="00A15C85" w:rsidRPr="0024102D" w:rsidRDefault="00A15C85" w:rsidP="00BE059D">
            <w:pPr>
              <w:rPr>
                <w:rFonts w:cs="Arial"/>
                <w:b/>
                <w:sz w:val="24"/>
                <w:szCs w:val="24"/>
              </w:rPr>
            </w:pPr>
            <w:r w:rsidRPr="0024102D">
              <w:rPr>
                <w:rFonts w:cs="Arial"/>
                <w:b/>
                <w:sz w:val="24"/>
                <w:szCs w:val="24"/>
              </w:rPr>
              <w:t>SKILLS &amp; ABILITIES</w:t>
            </w:r>
          </w:p>
        </w:tc>
      </w:tr>
      <w:tr w:rsidR="0063459D" w:rsidRPr="0024102D" w14:paraId="6882D5FB" w14:textId="77777777" w:rsidTr="00BF2255">
        <w:trPr>
          <w:trHeight w:val="5052"/>
        </w:trPr>
        <w:tc>
          <w:tcPr>
            <w:tcW w:w="4928" w:type="dxa"/>
          </w:tcPr>
          <w:p w14:paraId="2AE94C99" w14:textId="0C7BE205" w:rsidR="0063459D" w:rsidRPr="0024102D" w:rsidRDefault="0063459D" w:rsidP="00BF2255">
            <w:pPr>
              <w:pStyle w:val="ListParagraph"/>
              <w:numPr>
                <w:ilvl w:val="0"/>
                <w:numId w:val="15"/>
              </w:numPr>
              <w:ind w:left="426" w:hanging="426"/>
              <w:rPr>
                <w:rFonts w:cs="Arial"/>
                <w:sz w:val="24"/>
                <w:szCs w:val="24"/>
              </w:rPr>
            </w:pPr>
            <w:r w:rsidRPr="0024102D">
              <w:rPr>
                <w:rFonts w:cs="Arial"/>
                <w:sz w:val="24"/>
                <w:szCs w:val="24"/>
              </w:rPr>
              <w:t>Demonstrable leadership skills and an ability to influence and motivate others</w:t>
            </w:r>
          </w:p>
          <w:p w14:paraId="532C4C31" w14:textId="77777777" w:rsidR="0063459D" w:rsidRPr="0024102D" w:rsidRDefault="0063459D" w:rsidP="00BF2255">
            <w:pPr>
              <w:pStyle w:val="ListParagraph"/>
              <w:numPr>
                <w:ilvl w:val="0"/>
                <w:numId w:val="9"/>
              </w:numPr>
              <w:ind w:left="426"/>
              <w:rPr>
                <w:rFonts w:cs="Arial"/>
                <w:sz w:val="24"/>
                <w:szCs w:val="24"/>
              </w:rPr>
            </w:pPr>
            <w:r w:rsidRPr="0024102D">
              <w:rPr>
                <w:rFonts w:cs="Arial"/>
                <w:sz w:val="24"/>
                <w:szCs w:val="24"/>
              </w:rPr>
              <w:t>A strong sense of vision and ability to innovate -</w:t>
            </w:r>
            <w:r w:rsidRPr="0024102D">
              <w:rPr>
                <w:sz w:val="24"/>
                <w:szCs w:val="24"/>
              </w:rPr>
              <w:t xml:space="preserve"> </w:t>
            </w:r>
            <w:r w:rsidRPr="0024102D">
              <w:rPr>
                <w:rFonts w:cs="Arial"/>
                <w:sz w:val="24"/>
                <w:szCs w:val="24"/>
              </w:rPr>
              <w:t xml:space="preserve">the post-holder will be expected to demonstrate the ability to focus on long-term strategic goals </w:t>
            </w:r>
          </w:p>
          <w:p w14:paraId="6573DFFF" w14:textId="77777777" w:rsidR="0063459D" w:rsidRPr="0024102D" w:rsidRDefault="0063459D" w:rsidP="00BF2255">
            <w:pPr>
              <w:pStyle w:val="ListParagraph"/>
              <w:numPr>
                <w:ilvl w:val="0"/>
                <w:numId w:val="9"/>
              </w:numPr>
              <w:ind w:left="426"/>
              <w:rPr>
                <w:rFonts w:cs="Arial"/>
                <w:sz w:val="24"/>
                <w:szCs w:val="24"/>
              </w:rPr>
            </w:pPr>
            <w:r w:rsidRPr="0024102D">
              <w:rPr>
                <w:rFonts w:cs="Arial"/>
                <w:sz w:val="24"/>
                <w:szCs w:val="24"/>
              </w:rPr>
              <w:t>Politically astute with an ability to sensitively manage complexity and uncertainty</w:t>
            </w:r>
          </w:p>
          <w:p w14:paraId="29651E91" w14:textId="77777777" w:rsidR="0063459D" w:rsidRPr="0024102D" w:rsidRDefault="0063459D" w:rsidP="00BF2255">
            <w:pPr>
              <w:pStyle w:val="ListParagraph"/>
              <w:numPr>
                <w:ilvl w:val="0"/>
                <w:numId w:val="9"/>
              </w:numPr>
              <w:ind w:left="426"/>
              <w:rPr>
                <w:rFonts w:cs="Arial"/>
                <w:sz w:val="24"/>
                <w:szCs w:val="24"/>
              </w:rPr>
            </w:pPr>
            <w:r w:rsidRPr="0024102D">
              <w:rPr>
                <w:rFonts w:cs="Arial"/>
                <w:sz w:val="24"/>
                <w:szCs w:val="24"/>
              </w:rPr>
              <w:t>Ability to problem solve and maintain objectivity</w:t>
            </w:r>
          </w:p>
          <w:p w14:paraId="27526DDB" w14:textId="77777777" w:rsidR="0063459D" w:rsidRPr="0024102D" w:rsidRDefault="0063459D" w:rsidP="00BF2255">
            <w:pPr>
              <w:pStyle w:val="ListParagraph"/>
              <w:numPr>
                <w:ilvl w:val="0"/>
                <w:numId w:val="9"/>
              </w:numPr>
              <w:ind w:left="426"/>
              <w:rPr>
                <w:rFonts w:cs="Arial"/>
                <w:sz w:val="24"/>
                <w:szCs w:val="24"/>
              </w:rPr>
            </w:pPr>
            <w:r w:rsidRPr="0024102D">
              <w:rPr>
                <w:rFonts w:cs="Arial"/>
                <w:sz w:val="24"/>
                <w:szCs w:val="24"/>
              </w:rPr>
              <w:t>Strong interpersonal, communication, written and presentation skills</w:t>
            </w:r>
          </w:p>
          <w:p w14:paraId="204D217C" w14:textId="77777777" w:rsidR="0063459D" w:rsidRPr="0024102D" w:rsidRDefault="0063459D" w:rsidP="00BF2255">
            <w:pPr>
              <w:pStyle w:val="ListParagraph"/>
              <w:numPr>
                <w:ilvl w:val="0"/>
                <w:numId w:val="9"/>
              </w:numPr>
              <w:ind w:left="426"/>
              <w:rPr>
                <w:rFonts w:cs="Arial"/>
                <w:sz w:val="24"/>
                <w:szCs w:val="24"/>
              </w:rPr>
            </w:pPr>
            <w:r w:rsidRPr="0024102D">
              <w:rPr>
                <w:rFonts w:cs="Arial"/>
                <w:sz w:val="24"/>
                <w:szCs w:val="24"/>
              </w:rPr>
              <w:t>Ability to quickly establish personal and professional credibility with colleagues and other key stakeholders</w:t>
            </w:r>
          </w:p>
          <w:p w14:paraId="4A0A4AFE" w14:textId="77777777" w:rsidR="0063459D" w:rsidRPr="0024102D" w:rsidRDefault="0063459D" w:rsidP="00BF2255">
            <w:pPr>
              <w:pStyle w:val="ListParagraph"/>
              <w:numPr>
                <w:ilvl w:val="0"/>
                <w:numId w:val="9"/>
              </w:numPr>
              <w:ind w:left="426"/>
              <w:rPr>
                <w:rFonts w:cs="Arial"/>
                <w:sz w:val="24"/>
                <w:szCs w:val="24"/>
              </w:rPr>
            </w:pPr>
            <w:r w:rsidRPr="0024102D">
              <w:rPr>
                <w:rFonts w:cs="Arial"/>
                <w:sz w:val="24"/>
                <w:szCs w:val="24"/>
              </w:rPr>
              <w:t>Excellent organisational and time management skills</w:t>
            </w:r>
          </w:p>
          <w:p w14:paraId="07EBCDEA" w14:textId="77777777" w:rsidR="0063459D" w:rsidRPr="0024102D" w:rsidRDefault="0063459D" w:rsidP="00BF2255">
            <w:pPr>
              <w:pStyle w:val="ListParagraph"/>
              <w:numPr>
                <w:ilvl w:val="0"/>
                <w:numId w:val="9"/>
              </w:numPr>
              <w:ind w:left="426"/>
              <w:rPr>
                <w:rFonts w:cs="Arial"/>
                <w:sz w:val="24"/>
                <w:szCs w:val="24"/>
              </w:rPr>
            </w:pPr>
            <w:r w:rsidRPr="0024102D">
              <w:rPr>
                <w:rFonts w:cs="Arial"/>
                <w:sz w:val="24"/>
                <w:szCs w:val="24"/>
              </w:rPr>
              <w:t xml:space="preserve">Committed to own continuing personal </w:t>
            </w:r>
            <w:r w:rsidRPr="0024102D">
              <w:rPr>
                <w:rFonts w:cs="Arial"/>
                <w:sz w:val="24"/>
                <w:szCs w:val="24"/>
              </w:rPr>
              <w:lastRenderedPageBreak/>
              <w:t>development and an ability to support others to develop and progress</w:t>
            </w:r>
          </w:p>
          <w:p w14:paraId="7C47431A" w14:textId="77777777" w:rsidR="0063459D" w:rsidRPr="0024102D" w:rsidRDefault="0063459D" w:rsidP="00BF2255">
            <w:pPr>
              <w:pStyle w:val="ListParagraph"/>
              <w:numPr>
                <w:ilvl w:val="0"/>
                <w:numId w:val="9"/>
              </w:numPr>
              <w:ind w:left="426"/>
              <w:rPr>
                <w:rFonts w:cs="Arial"/>
                <w:sz w:val="24"/>
                <w:szCs w:val="24"/>
              </w:rPr>
            </w:pPr>
            <w:r w:rsidRPr="0024102D">
              <w:rPr>
                <w:rFonts w:cs="Arial"/>
                <w:sz w:val="24"/>
                <w:szCs w:val="24"/>
              </w:rPr>
              <w:t>Commitment to patient and public involvement</w:t>
            </w:r>
          </w:p>
          <w:p w14:paraId="602CAE19" w14:textId="56E9B481" w:rsidR="0063459D" w:rsidRPr="0024102D" w:rsidRDefault="0063459D" w:rsidP="00415CF3">
            <w:pPr>
              <w:pStyle w:val="ListParagraph"/>
              <w:numPr>
                <w:ilvl w:val="0"/>
                <w:numId w:val="9"/>
              </w:numPr>
              <w:ind w:left="426"/>
              <w:rPr>
                <w:rFonts w:cs="Arial"/>
                <w:sz w:val="24"/>
                <w:szCs w:val="24"/>
              </w:rPr>
            </w:pPr>
            <w:r w:rsidRPr="0024102D">
              <w:rPr>
                <w:rFonts w:cs="Arial"/>
                <w:sz w:val="24"/>
                <w:szCs w:val="24"/>
              </w:rPr>
              <w:t>Understanding of budget and health and social care data</w:t>
            </w:r>
          </w:p>
        </w:tc>
        <w:tc>
          <w:tcPr>
            <w:tcW w:w="2410" w:type="dxa"/>
          </w:tcPr>
          <w:p w14:paraId="3C00DAFD" w14:textId="77777777" w:rsidR="0063459D" w:rsidRPr="0024102D" w:rsidRDefault="0063459D" w:rsidP="009B7F46">
            <w:pPr>
              <w:jc w:val="center"/>
              <w:rPr>
                <w:rFonts w:cs="Arial"/>
                <w:sz w:val="24"/>
                <w:szCs w:val="24"/>
              </w:rPr>
            </w:pPr>
            <w:r w:rsidRPr="0024102D">
              <w:rPr>
                <w:rFonts w:cs="Arial"/>
                <w:sz w:val="24"/>
                <w:szCs w:val="24"/>
              </w:rPr>
              <w:lastRenderedPageBreak/>
              <w:t>Y</w:t>
            </w:r>
          </w:p>
          <w:p w14:paraId="60B57488" w14:textId="77777777" w:rsidR="0063459D" w:rsidRPr="0024102D" w:rsidRDefault="0063459D" w:rsidP="009B7F46">
            <w:pPr>
              <w:jc w:val="center"/>
              <w:rPr>
                <w:rFonts w:cs="Arial"/>
                <w:sz w:val="24"/>
                <w:szCs w:val="24"/>
              </w:rPr>
            </w:pPr>
          </w:p>
          <w:p w14:paraId="2C4479D9" w14:textId="5C0DF320" w:rsidR="0063459D" w:rsidRPr="0024102D" w:rsidRDefault="0063459D" w:rsidP="009B7F46">
            <w:pPr>
              <w:jc w:val="center"/>
              <w:rPr>
                <w:rFonts w:cs="Arial"/>
                <w:sz w:val="24"/>
                <w:szCs w:val="24"/>
              </w:rPr>
            </w:pPr>
          </w:p>
          <w:p w14:paraId="5A0337A6" w14:textId="77777777" w:rsidR="0063459D" w:rsidRPr="0024102D" w:rsidRDefault="0063459D" w:rsidP="009B7F46">
            <w:pPr>
              <w:jc w:val="center"/>
              <w:rPr>
                <w:rFonts w:cs="Arial"/>
                <w:sz w:val="24"/>
                <w:szCs w:val="24"/>
              </w:rPr>
            </w:pPr>
          </w:p>
          <w:p w14:paraId="487AAF86" w14:textId="1E34F7DB" w:rsidR="0063459D" w:rsidRPr="0024102D" w:rsidRDefault="0063459D" w:rsidP="009B7F46">
            <w:pPr>
              <w:jc w:val="center"/>
              <w:rPr>
                <w:rFonts w:cs="Arial"/>
                <w:sz w:val="24"/>
                <w:szCs w:val="24"/>
              </w:rPr>
            </w:pPr>
          </w:p>
          <w:p w14:paraId="25AC87D1" w14:textId="77777777" w:rsidR="0063459D" w:rsidRPr="0024102D" w:rsidRDefault="0063459D" w:rsidP="009B7F46">
            <w:pPr>
              <w:jc w:val="center"/>
              <w:rPr>
                <w:rFonts w:cs="Arial"/>
                <w:sz w:val="24"/>
                <w:szCs w:val="24"/>
              </w:rPr>
            </w:pPr>
          </w:p>
          <w:p w14:paraId="66E3121F" w14:textId="355770D2" w:rsidR="0063459D" w:rsidRPr="0024102D" w:rsidRDefault="0063459D" w:rsidP="009B7F46">
            <w:pPr>
              <w:jc w:val="center"/>
              <w:rPr>
                <w:rFonts w:cs="Arial"/>
                <w:sz w:val="24"/>
                <w:szCs w:val="24"/>
              </w:rPr>
            </w:pPr>
          </w:p>
          <w:p w14:paraId="303B2E1E" w14:textId="768FFCCE" w:rsidR="0063459D" w:rsidRPr="0024102D" w:rsidRDefault="002324A9" w:rsidP="009B7F46">
            <w:pPr>
              <w:jc w:val="center"/>
              <w:rPr>
                <w:rFonts w:cs="Arial"/>
                <w:sz w:val="24"/>
                <w:szCs w:val="24"/>
              </w:rPr>
            </w:pPr>
            <w:r w:rsidRPr="0024102D">
              <w:rPr>
                <w:rFonts w:cs="Arial"/>
                <w:sz w:val="24"/>
                <w:szCs w:val="24"/>
              </w:rPr>
              <w:t>Y</w:t>
            </w:r>
          </w:p>
          <w:p w14:paraId="6964FC3A" w14:textId="77777777" w:rsidR="0063459D" w:rsidRPr="0024102D" w:rsidRDefault="0063459D" w:rsidP="009B7F46">
            <w:pPr>
              <w:jc w:val="center"/>
              <w:rPr>
                <w:rFonts w:cs="Arial"/>
                <w:sz w:val="24"/>
                <w:szCs w:val="24"/>
              </w:rPr>
            </w:pPr>
          </w:p>
          <w:p w14:paraId="622D3A46" w14:textId="77777777" w:rsidR="0063459D" w:rsidRPr="0024102D" w:rsidRDefault="0063459D" w:rsidP="009B7F46">
            <w:pPr>
              <w:jc w:val="center"/>
              <w:rPr>
                <w:rFonts w:cs="Arial"/>
                <w:sz w:val="24"/>
                <w:szCs w:val="24"/>
              </w:rPr>
            </w:pPr>
            <w:r w:rsidRPr="0024102D">
              <w:rPr>
                <w:rFonts w:cs="Arial"/>
                <w:sz w:val="24"/>
                <w:szCs w:val="24"/>
              </w:rPr>
              <w:t>Y</w:t>
            </w:r>
          </w:p>
          <w:p w14:paraId="7C217D45" w14:textId="77777777" w:rsidR="0063459D" w:rsidRPr="0024102D" w:rsidRDefault="0063459D" w:rsidP="009B7F46">
            <w:pPr>
              <w:jc w:val="center"/>
              <w:rPr>
                <w:rFonts w:cs="Arial"/>
                <w:sz w:val="24"/>
                <w:szCs w:val="24"/>
              </w:rPr>
            </w:pPr>
          </w:p>
          <w:p w14:paraId="2BCFCB36" w14:textId="77777777" w:rsidR="0063459D" w:rsidRPr="0024102D" w:rsidRDefault="0063459D" w:rsidP="009B7F46">
            <w:pPr>
              <w:jc w:val="center"/>
              <w:rPr>
                <w:rFonts w:cs="Arial"/>
                <w:sz w:val="24"/>
                <w:szCs w:val="24"/>
              </w:rPr>
            </w:pPr>
            <w:r w:rsidRPr="0024102D">
              <w:rPr>
                <w:rFonts w:cs="Arial"/>
                <w:sz w:val="24"/>
                <w:szCs w:val="24"/>
              </w:rPr>
              <w:t>Y</w:t>
            </w:r>
          </w:p>
          <w:p w14:paraId="5DB395EE" w14:textId="77777777" w:rsidR="0063459D" w:rsidRPr="0024102D" w:rsidRDefault="0063459D" w:rsidP="009B7F46">
            <w:pPr>
              <w:jc w:val="center"/>
              <w:rPr>
                <w:rFonts w:cs="Arial"/>
                <w:sz w:val="24"/>
                <w:szCs w:val="24"/>
              </w:rPr>
            </w:pPr>
          </w:p>
          <w:p w14:paraId="4D8BB7F5" w14:textId="77777777" w:rsidR="0063459D" w:rsidRPr="0024102D" w:rsidRDefault="0063459D" w:rsidP="009B7F46">
            <w:pPr>
              <w:jc w:val="center"/>
              <w:rPr>
                <w:rFonts w:cs="Arial"/>
                <w:sz w:val="24"/>
                <w:szCs w:val="24"/>
              </w:rPr>
            </w:pPr>
          </w:p>
          <w:p w14:paraId="041D0C72" w14:textId="77777777" w:rsidR="0063459D" w:rsidRPr="0024102D" w:rsidRDefault="0063459D" w:rsidP="009B7F46">
            <w:pPr>
              <w:jc w:val="center"/>
              <w:rPr>
                <w:rFonts w:cs="Arial"/>
                <w:sz w:val="24"/>
                <w:szCs w:val="24"/>
              </w:rPr>
            </w:pPr>
            <w:r w:rsidRPr="0024102D">
              <w:rPr>
                <w:rFonts w:cs="Arial"/>
                <w:sz w:val="24"/>
                <w:szCs w:val="24"/>
              </w:rPr>
              <w:t>Y</w:t>
            </w:r>
          </w:p>
          <w:p w14:paraId="69732E1B" w14:textId="77777777" w:rsidR="0063459D" w:rsidRPr="0024102D" w:rsidRDefault="0063459D" w:rsidP="009B7F46">
            <w:pPr>
              <w:jc w:val="center"/>
              <w:rPr>
                <w:rFonts w:cs="Arial"/>
                <w:sz w:val="24"/>
                <w:szCs w:val="24"/>
              </w:rPr>
            </w:pPr>
          </w:p>
          <w:p w14:paraId="6490379F" w14:textId="77777777" w:rsidR="0063459D" w:rsidRPr="0024102D" w:rsidRDefault="0063459D" w:rsidP="009B7F46">
            <w:pPr>
              <w:jc w:val="center"/>
              <w:rPr>
                <w:rFonts w:cs="Arial"/>
                <w:sz w:val="24"/>
                <w:szCs w:val="24"/>
              </w:rPr>
            </w:pPr>
            <w:r w:rsidRPr="0024102D">
              <w:rPr>
                <w:rFonts w:cs="Arial"/>
                <w:sz w:val="24"/>
                <w:szCs w:val="24"/>
              </w:rPr>
              <w:t>Y</w:t>
            </w:r>
          </w:p>
          <w:p w14:paraId="610C0154" w14:textId="77777777" w:rsidR="002324A9" w:rsidRPr="0024102D" w:rsidRDefault="002324A9" w:rsidP="009B7F46">
            <w:pPr>
              <w:jc w:val="center"/>
              <w:rPr>
                <w:rFonts w:cs="Arial"/>
                <w:sz w:val="24"/>
                <w:szCs w:val="24"/>
              </w:rPr>
            </w:pPr>
          </w:p>
          <w:p w14:paraId="4327D8E8" w14:textId="77777777" w:rsidR="002324A9" w:rsidRPr="0024102D" w:rsidRDefault="002324A9" w:rsidP="009B7F46">
            <w:pPr>
              <w:jc w:val="center"/>
              <w:rPr>
                <w:rFonts w:cs="Arial"/>
                <w:sz w:val="24"/>
                <w:szCs w:val="24"/>
              </w:rPr>
            </w:pPr>
          </w:p>
          <w:p w14:paraId="4370B3BC" w14:textId="2D8F28FE" w:rsidR="002324A9" w:rsidRPr="0024102D" w:rsidRDefault="002324A9" w:rsidP="009B7F46">
            <w:pPr>
              <w:jc w:val="center"/>
              <w:rPr>
                <w:rFonts w:cs="Arial"/>
                <w:sz w:val="24"/>
                <w:szCs w:val="24"/>
              </w:rPr>
            </w:pPr>
            <w:r w:rsidRPr="0024102D">
              <w:rPr>
                <w:rFonts w:cs="Arial"/>
                <w:sz w:val="24"/>
                <w:szCs w:val="24"/>
              </w:rPr>
              <w:lastRenderedPageBreak/>
              <w:t>Y</w:t>
            </w:r>
          </w:p>
          <w:p w14:paraId="28F4BA3B" w14:textId="75F7EDF5" w:rsidR="002324A9" w:rsidRPr="0024102D" w:rsidRDefault="002324A9" w:rsidP="009B7F46">
            <w:pPr>
              <w:jc w:val="center"/>
              <w:rPr>
                <w:rFonts w:cs="Arial"/>
                <w:sz w:val="24"/>
                <w:szCs w:val="24"/>
              </w:rPr>
            </w:pPr>
            <w:r w:rsidRPr="0024102D">
              <w:rPr>
                <w:rFonts w:cs="Arial"/>
                <w:sz w:val="24"/>
                <w:szCs w:val="24"/>
              </w:rPr>
              <w:t>Y</w:t>
            </w:r>
          </w:p>
        </w:tc>
        <w:tc>
          <w:tcPr>
            <w:tcW w:w="1904" w:type="dxa"/>
          </w:tcPr>
          <w:p w14:paraId="4F9929DF" w14:textId="77777777" w:rsidR="0063459D" w:rsidRPr="0024102D" w:rsidRDefault="0063459D" w:rsidP="00C618E4">
            <w:pPr>
              <w:rPr>
                <w:rFonts w:cs="Arial"/>
                <w:color w:val="FF0000"/>
                <w:sz w:val="24"/>
                <w:szCs w:val="24"/>
              </w:rPr>
            </w:pPr>
          </w:p>
          <w:p w14:paraId="41E831F1" w14:textId="77777777" w:rsidR="0063459D" w:rsidRPr="0024102D" w:rsidRDefault="0063459D" w:rsidP="009B7F46">
            <w:pPr>
              <w:jc w:val="center"/>
              <w:rPr>
                <w:rFonts w:cs="Arial"/>
                <w:color w:val="FF0000"/>
                <w:sz w:val="24"/>
                <w:szCs w:val="24"/>
              </w:rPr>
            </w:pPr>
          </w:p>
          <w:p w14:paraId="7D5E073A" w14:textId="77777777" w:rsidR="0063459D" w:rsidRPr="0024102D" w:rsidRDefault="0063459D" w:rsidP="009B7F46">
            <w:pPr>
              <w:jc w:val="center"/>
              <w:rPr>
                <w:rFonts w:cs="Arial"/>
                <w:sz w:val="24"/>
                <w:szCs w:val="24"/>
              </w:rPr>
            </w:pPr>
            <w:r w:rsidRPr="0024102D">
              <w:rPr>
                <w:rFonts w:cs="Arial"/>
                <w:sz w:val="24"/>
                <w:szCs w:val="24"/>
              </w:rPr>
              <w:t>Y</w:t>
            </w:r>
          </w:p>
          <w:p w14:paraId="1B4832C2" w14:textId="77777777" w:rsidR="0063459D" w:rsidRPr="0024102D" w:rsidRDefault="0063459D" w:rsidP="009B7F46">
            <w:pPr>
              <w:jc w:val="center"/>
              <w:rPr>
                <w:rFonts w:cs="Arial"/>
                <w:sz w:val="24"/>
                <w:szCs w:val="24"/>
              </w:rPr>
            </w:pPr>
          </w:p>
          <w:p w14:paraId="3BD00B87" w14:textId="77777777" w:rsidR="0063459D" w:rsidRPr="0024102D" w:rsidRDefault="0063459D" w:rsidP="009B7F46">
            <w:pPr>
              <w:jc w:val="center"/>
              <w:rPr>
                <w:rFonts w:cs="Arial"/>
                <w:sz w:val="24"/>
                <w:szCs w:val="24"/>
              </w:rPr>
            </w:pPr>
          </w:p>
          <w:p w14:paraId="375705B9" w14:textId="77777777" w:rsidR="0063459D" w:rsidRPr="0024102D" w:rsidRDefault="0063459D" w:rsidP="009B7F46">
            <w:pPr>
              <w:jc w:val="center"/>
              <w:rPr>
                <w:rFonts w:cs="Arial"/>
                <w:sz w:val="24"/>
                <w:szCs w:val="24"/>
              </w:rPr>
            </w:pPr>
          </w:p>
          <w:p w14:paraId="20834F38" w14:textId="77777777" w:rsidR="0063459D" w:rsidRPr="0024102D" w:rsidRDefault="0063459D" w:rsidP="009B7F46">
            <w:pPr>
              <w:jc w:val="center"/>
              <w:rPr>
                <w:rFonts w:cs="Arial"/>
                <w:color w:val="FF0000"/>
                <w:sz w:val="24"/>
                <w:szCs w:val="24"/>
              </w:rPr>
            </w:pPr>
            <w:r w:rsidRPr="0024102D">
              <w:rPr>
                <w:rFonts w:cs="Arial"/>
                <w:sz w:val="24"/>
                <w:szCs w:val="24"/>
              </w:rPr>
              <w:t>Y</w:t>
            </w:r>
          </w:p>
        </w:tc>
      </w:tr>
      <w:tr w:rsidR="0063459D" w:rsidRPr="0024102D" w14:paraId="0AB2ADB3" w14:textId="77777777" w:rsidTr="00C618E4">
        <w:tc>
          <w:tcPr>
            <w:tcW w:w="9242" w:type="dxa"/>
            <w:gridSpan w:val="3"/>
          </w:tcPr>
          <w:p w14:paraId="6049CFB8" w14:textId="77777777" w:rsidR="0063459D" w:rsidRPr="0024102D" w:rsidRDefault="0063459D" w:rsidP="00C618E4">
            <w:pPr>
              <w:rPr>
                <w:rFonts w:cs="Arial"/>
                <w:b/>
                <w:sz w:val="24"/>
                <w:szCs w:val="24"/>
              </w:rPr>
            </w:pPr>
            <w:r w:rsidRPr="0024102D">
              <w:rPr>
                <w:rFonts w:cs="Arial"/>
                <w:b/>
                <w:sz w:val="24"/>
                <w:szCs w:val="24"/>
              </w:rPr>
              <w:lastRenderedPageBreak/>
              <w:t>PERSONAL QUALITIES</w:t>
            </w:r>
          </w:p>
        </w:tc>
      </w:tr>
      <w:tr w:rsidR="0063459D" w:rsidRPr="0024102D" w14:paraId="0CD19863" w14:textId="77777777" w:rsidTr="00C618E4">
        <w:tc>
          <w:tcPr>
            <w:tcW w:w="4928" w:type="dxa"/>
          </w:tcPr>
          <w:p w14:paraId="03BE5611" w14:textId="77777777" w:rsidR="0063459D" w:rsidRPr="0024102D" w:rsidRDefault="0063459D" w:rsidP="00BF2255">
            <w:pPr>
              <w:pStyle w:val="ListParagraph"/>
              <w:numPr>
                <w:ilvl w:val="0"/>
                <w:numId w:val="11"/>
              </w:numPr>
              <w:rPr>
                <w:rFonts w:cs="Arial"/>
                <w:sz w:val="24"/>
                <w:szCs w:val="24"/>
              </w:rPr>
            </w:pPr>
            <w:r w:rsidRPr="0024102D">
              <w:rPr>
                <w:rFonts w:cs="Arial"/>
                <w:sz w:val="24"/>
                <w:szCs w:val="24"/>
              </w:rPr>
              <w:t>Good communicator and motivator</w:t>
            </w:r>
          </w:p>
          <w:p w14:paraId="37F879D5" w14:textId="77777777" w:rsidR="0063459D" w:rsidRPr="0024102D" w:rsidRDefault="0063459D" w:rsidP="00BF2255">
            <w:pPr>
              <w:pStyle w:val="ListParagraph"/>
              <w:numPr>
                <w:ilvl w:val="0"/>
                <w:numId w:val="11"/>
              </w:numPr>
              <w:rPr>
                <w:rFonts w:cs="Arial"/>
                <w:sz w:val="24"/>
                <w:szCs w:val="24"/>
              </w:rPr>
            </w:pPr>
            <w:r w:rsidRPr="0024102D">
              <w:rPr>
                <w:rFonts w:cs="Arial"/>
                <w:sz w:val="24"/>
                <w:szCs w:val="24"/>
              </w:rPr>
              <w:t>A collegial team spirit and desire to work with a range of stakeholders</w:t>
            </w:r>
          </w:p>
          <w:p w14:paraId="5266A7EF" w14:textId="77777777" w:rsidR="0063459D" w:rsidRPr="0024102D" w:rsidRDefault="0063459D" w:rsidP="00C618E4">
            <w:pPr>
              <w:rPr>
                <w:rFonts w:cs="Arial"/>
                <w:sz w:val="24"/>
                <w:szCs w:val="24"/>
              </w:rPr>
            </w:pPr>
          </w:p>
        </w:tc>
        <w:tc>
          <w:tcPr>
            <w:tcW w:w="2410" w:type="dxa"/>
          </w:tcPr>
          <w:p w14:paraId="47456792" w14:textId="77777777" w:rsidR="0063459D" w:rsidRPr="0024102D" w:rsidRDefault="0063459D" w:rsidP="009B7F46">
            <w:pPr>
              <w:jc w:val="center"/>
              <w:rPr>
                <w:rFonts w:cs="Arial"/>
                <w:sz w:val="24"/>
                <w:szCs w:val="24"/>
              </w:rPr>
            </w:pPr>
            <w:r w:rsidRPr="0024102D">
              <w:rPr>
                <w:rFonts w:cs="Arial"/>
                <w:sz w:val="24"/>
                <w:szCs w:val="24"/>
              </w:rPr>
              <w:t>Y</w:t>
            </w:r>
          </w:p>
          <w:p w14:paraId="4CA32D85" w14:textId="77777777" w:rsidR="0063459D" w:rsidRPr="0024102D" w:rsidRDefault="0063459D" w:rsidP="009B7F46">
            <w:pPr>
              <w:jc w:val="center"/>
              <w:rPr>
                <w:rFonts w:cs="Arial"/>
                <w:sz w:val="24"/>
                <w:szCs w:val="24"/>
              </w:rPr>
            </w:pPr>
            <w:r w:rsidRPr="0024102D">
              <w:rPr>
                <w:rFonts w:cs="Arial"/>
                <w:sz w:val="24"/>
                <w:szCs w:val="24"/>
              </w:rPr>
              <w:t>Y</w:t>
            </w:r>
          </w:p>
        </w:tc>
        <w:tc>
          <w:tcPr>
            <w:tcW w:w="1904" w:type="dxa"/>
          </w:tcPr>
          <w:p w14:paraId="2B162D38" w14:textId="77777777" w:rsidR="0063459D" w:rsidRPr="0024102D" w:rsidRDefault="0063459D" w:rsidP="00C618E4">
            <w:pPr>
              <w:rPr>
                <w:rFonts w:cs="Arial"/>
                <w:color w:val="FF0000"/>
                <w:sz w:val="24"/>
                <w:szCs w:val="24"/>
              </w:rPr>
            </w:pPr>
          </w:p>
        </w:tc>
      </w:tr>
    </w:tbl>
    <w:p w14:paraId="58E3EAC3" w14:textId="04764AA3" w:rsidR="0063459D" w:rsidRPr="00EE3938" w:rsidRDefault="0063459D" w:rsidP="0063459D">
      <w:pPr>
        <w:rPr>
          <w:rFonts w:ascii="Arial" w:hAnsi="Arial" w:cs="Arial"/>
          <w:color w:val="000000" w:themeColor="text1"/>
          <w:sz w:val="20"/>
          <w:szCs w:val="20"/>
        </w:rPr>
      </w:pPr>
    </w:p>
    <w:sectPr w:rsidR="0063459D" w:rsidRPr="00EE3938" w:rsidSect="00BF2255">
      <w:head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72F08" w14:textId="77777777" w:rsidR="00743A57" w:rsidRDefault="00743A57" w:rsidP="00451157">
      <w:pPr>
        <w:spacing w:after="0" w:line="240" w:lineRule="auto"/>
      </w:pPr>
      <w:r>
        <w:separator/>
      </w:r>
    </w:p>
  </w:endnote>
  <w:endnote w:type="continuationSeparator" w:id="0">
    <w:p w14:paraId="3B942932" w14:textId="77777777" w:rsidR="00743A57" w:rsidRDefault="00743A57" w:rsidP="0045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F136D" w14:textId="77777777" w:rsidR="00743A57" w:rsidRDefault="00743A57" w:rsidP="00451157">
      <w:pPr>
        <w:spacing w:after="0" w:line="240" w:lineRule="auto"/>
      </w:pPr>
      <w:r>
        <w:separator/>
      </w:r>
    </w:p>
  </w:footnote>
  <w:footnote w:type="continuationSeparator" w:id="0">
    <w:p w14:paraId="41AC964A" w14:textId="77777777" w:rsidR="00743A57" w:rsidRDefault="00743A57" w:rsidP="00451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B8FC" w14:textId="4ECFFD3C" w:rsidR="000B3354" w:rsidRDefault="000B3354" w:rsidP="00451157">
    <w:pPr>
      <w:pStyle w:val="Header"/>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B23"/>
    <w:multiLevelType w:val="hybridMultilevel"/>
    <w:tmpl w:val="243446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2EE5A11"/>
    <w:multiLevelType w:val="hybridMultilevel"/>
    <w:tmpl w:val="199A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02807"/>
    <w:multiLevelType w:val="hybridMultilevel"/>
    <w:tmpl w:val="A948B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A5285C"/>
    <w:multiLevelType w:val="hybridMultilevel"/>
    <w:tmpl w:val="F922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8793F"/>
    <w:multiLevelType w:val="hybridMultilevel"/>
    <w:tmpl w:val="9D184CE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011195"/>
    <w:multiLevelType w:val="hybridMultilevel"/>
    <w:tmpl w:val="667C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06C3D"/>
    <w:multiLevelType w:val="hybridMultilevel"/>
    <w:tmpl w:val="C7A8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209CF"/>
    <w:multiLevelType w:val="hybridMultilevel"/>
    <w:tmpl w:val="05A8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E62BB"/>
    <w:multiLevelType w:val="hybridMultilevel"/>
    <w:tmpl w:val="04FA5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FB567F"/>
    <w:multiLevelType w:val="hybridMultilevel"/>
    <w:tmpl w:val="FA009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5F781E"/>
    <w:multiLevelType w:val="hybridMultilevel"/>
    <w:tmpl w:val="ACACB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DA94321"/>
    <w:multiLevelType w:val="hybridMultilevel"/>
    <w:tmpl w:val="19E8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6A2C94"/>
    <w:multiLevelType w:val="hybridMultilevel"/>
    <w:tmpl w:val="CCF43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40B1EB8"/>
    <w:multiLevelType w:val="hybridMultilevel"/>
    <w:tmpl w:val="63401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7C802E5"/>
    <w:multiLevelType w:val="hybridMultilevel"/>
    <w:tmpl w:val="8CCE6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3"/>
  </w:num>
  <w:num w:numId="5">
    <w:abstractNumId w:val="4"/>
  </w:num>
  <w:num w:numId="6">
    <w:abstractNumId w:val="10"/>
  </w:num>
  <w:num w:numId="7">
    <w:abstractNumId w:val="13"/>
  </w:num>
  <w:num w:numId="8">
    <w:abstractNumId w:val="1"/>
  </w:num>
  <w:num w:numId="9">
    <w:abstractNumId w:val="8"/>
  </w:num>
  <w:num w:numId="10">
    <w:abstractNumId w:val="14"/>
  </w:num>
  <w:num w:numId="11">
    <w:abstractNumId w:val="12"/>
  </w:num>
  <w:num w:numId="12">
    <w:abstractNumId w:val="2"/>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0B"/>
    <w:rsid w:val="000043F3"/>
    <w:rsid w:val="00017E61"/>
    <w:rsid w:val="00021416"/>
    <w:rsid w:val="00025878"/>
    <w:rsid w:val="00031D20"/>
    <w:rsid w:val="000456D9"/>
    <w:rsid w:val="00045FDC"/>
    <w:rsid w:val="00050E55"/>
    <w:rsid w:val="00057494"/>
    <w:rsid w:val="00061087"/>
    <w:rsid w:val="0008527B"/>
    <w:rsid w:val="000A5CFD"/>
    <w:rsid w:val="000A7A71"/>
    <w:rsid w:val="000B3354"/>
    <w:rsid w:val="000C210D"/>
    <w:rsid w:val="000C2D36"/>
    <w:rsid w:val="000D3AFE"/>
    <w:rsid w:val="000F6150"/>
    <w:rsid w:val="000F68EF"/>
    <w:rsid w:val="001100C3"/>
    <w:rsid w:val="0011472C"/>
    <w:rsid w:val="00176BE4"/>
    <w:rsid w:val="00184822"/>
    <w:rsid w:val="001B04D4"/>
    <w:rsid w:val="001B0AAC"/>
    <w:rsid w:val="001B73DE"/>
    <w:rsid w:val="001C0080"/>
    <w:rsid w:val="001C31CB"/>
    <w:rsid w:val="001D12F0"/>
    <w:rsid w:val="001D4FC4"/>
    <w:rsid w:val="001D6FE8"/>
    <w:rsid w:val="001D721E"/>
    <w:rsid w:val="001F3879"/>
    <w:rsid w:val="002000F9"/>
    <w:rsid w:val="002069BF"/>
    <w:rsid w:val="00206E25"/>
    <w:rsid w:val="0022652E"/>
    <w:rsid w:val="002274C2"/>
    <w:rsid w:val="00227F2B"/>
    <w:rsid w:val="002324A9"/>
    <w:rsid w:val="0024102D"/>
    <w:rsid w:val="002611DC"/>
    <w:rsid w:val="00276680"/>
    <w:rsid w:val="00277F8F"/>
    <w:rsid w:val="0029298D"/>
    <w:rsid w:val="00293F80"/>
    <w:rsid w:val="002A5A5A"/>
    <w:rsid w:val="002A7136"/>
    <w:rsid w:val="002C3F4D"/>
    <w:rsid w:val="002C4755"/>
    <w:rsid w:val="002D3E52"/>
    <w:rsid w:val="002E3CAC"/>
    <w:rsid w:val="002E4A38"/>
    <w:rsid w:val="002F0D22"/>
    <w:rsid w:val="002F5AF9"/>
    <w:rsid w:val="0031092D"/>
    <w:rsid w:val="003314F6"/>
    <w:rsid w:val="00351755"/>
    <w:rsid w:val="003623D5"/>
    <w:rsid w:val="003654AC"/>
    <w:rsid w:val="00374A0B"/>
    <w:rsid w:val="00374B26"/>
    <w:rsid w:val="00375D26"/>
    <w:rsid w:val="00384C31"/>
    <w:rsid w:val="00391C4A"/>
    <w:rsid w:val="00393F78"/>
    <w:rsid w:val="003A5158"/>
    <w:rsid w:val="003B5E4F"/>
    <w:rsid w:val="003E3F32"/>
    <w:rsid w:val="00405F7C"/>
    <w:rsid w:val="00415CF3"/>
    <w:rsid w:val="00425860"/>
    <w:rsid w:val="00444EA7"/>
    <w:rsid w:val="00445B87"/>
    <w:rsid w:val="00451157"/>
    <w:rsid w:val="00466252"/>
    <w:rsid w:val="00476739"/>
    <w:rsid w:val="00476D9B"/>
    <w:rsid w:val="00485613"/>
    <w:rsid w:val="004D2F7A"/>
    <w:rsid w:val="004E4B30"/>
    <w:rsid w:val="00514B75"/>
    <w:rsid w:val="00540076"/>
    <w:rsid w:val="0054163B"/>
    <w:rsid w:val="00551A2E"/>
    <w:rsid w:val="00552B32"/>
    <w:rsid w:val="005614CA"/>
    <w:rsid w:val="00567786"/>
    <w:rsid w:val="0057351B"/>
    <w:rsid w:val="00591A43"/>
    <w:rsid w:val="00595186"/>
    <w:rsid w:val="005B2457"/>
    <w:rsid w:val="005B6B8B"/>
    <w:rsid w:val="005C7572"/>
    <w:rsid w:val="005D180B"/>
    <w:rsid w:val="005D1975"/>
    <w:rsid w:val="005D39AA"/>
    <w:rsid w:val="005E1B87"/>
    <w:rsid w:val="00610E1D"/>
    <w:rsid w:val="00621024"/>
    <w:rsid w:val="0063459D"/>
    <w:rsid w:val="00645712"/>
    <w:rsid w:val="006675B8"/>
    <w:rsid w:val="00681231"/>
    <w:rsid w:val="006A2886"/>
    <w:rsid w:val="006A2F97"/>
    <w:rsid w:val="006B79D1"/>
    <w:rsid w:val="006D779F"/>
    <w:rsid w:val="006E7234"/>
    <w:rsid w:val="006F0081"/>
    <w:rsid w:val="006F6543"/>
    <w:rsid w:val="00705E59"/>
    <w:rsid w:val="00716BB3"/>
    <w:rsid w:val="00716BDC"/>
    <w:rsid w:val="007230AD"/>
    <w:rsid w:val="00743A57"/>
    <w:rsid w:val="007539BA"/>
    <w:rsid w:val="00762D75"/>
    <w:rsid w:val="007712EA"/>
    <w:rsid w:val="00774B8A"/>
    <w:rsid w:val="00775964"/>
    <w:rsid w:val="00777AB9"/>
    <w:rsid w:val="007818CD"/>
    <w:rsid w:val="0079100B"/>
    <w:rsid w:val="007A6319"/>
    <w:rsid w:val="007A7252"/>
    <w:rsid w:val="007B17A3"/>
    <w:rsid w:val="007B1955"/>
    <w:rsid w:val="007C67A9"/>
    <w:rsid w:val="007D0ABD"/>
    <w:rsid w:val="007D1987"/>
    <w:rsid w:val="007E16CF"/>
    <w:rsid w:val="007E1781"/>
    <w:rsid w:val="008176F8"/>
    <w:rsid w:val="00827FE0"/>
    <w:rsid w:val="0083157D"/>
    <w:rsid w:val="008454FE"/>
    <w:rsid w:val="00860D91"/>
    <w:rsid w:val="008842B2"/>
    <w:rsid w:val="008A0F43"/>
    <w:rsid w:val="008A4CF8"/>
    <w:rsid w:val="008C1FB8"/>
    <w:rsid w:val="008D0525"/>
    <w:rsid w:val="008D41AC"/>
    <w:rsid w:val="008E09B5"/>
    <w:rsid w:val="008E7CF4"/>
    <w:rsid w:val="00903338"/>
    <w:rsid w:val="00923508"/>
    <w:rsid w:val="009408D6"/>
    <w:rsid w:val="00973208"/>
    <w:rsid w:val="00976304"/>
    <w:rsid w:val="00980C35"/>
    <w:rsid w:val="0099167B"/>
    <w:rsid w:val="009B6202"/>
    <w:rsid w:val="009B7F46"/>
    <w:rsid w:val="009C452A"/>
    <w:rsid w:val="009D7F17"/>
    <w:rsid w:val="00A006DD"/>
    <w:rsid w:val="00A02292"/>
    <w:rsid w:val="00A02527"/>
    <w:rsid w:val="00A045A0"/>
    <w:rsid w:val="00A05390"/>
    <w:rsid w:val="00A15C43"/>
    <w:rsid w:val="00A15C85"/>
    <w:rsid w:val="00A204FB"/>
    <w:rsid w:val="00A427A2"/>
    <w:rsid w:val="00A57DC3"/>
    <w:rsid w:val="00A57FDF"/>
    <w:rsid w:val="00A643CC"/>
    <w:rsid w:val="00A67502"/>
    <w:rsid w:val="00A67AC7"/>
    <w:rsid w:val="00A86154"/>
    <w:rsid w:val="00A871BB"/>
    <w:rsid w:val="00AB233C"/>
    <w:rsid w:val="00AC5E1E"/>
    <w:rsid w:val="00AD5BBD"/>
    <w:rsid w:val="00AD7D21"/>
    <w:rsid w:val="00AF710F"/>
    <w:rsid w:val="00AF72B1"/>
    <w:rsid w:val="00B017FB"/>
    <w:rsid w:val="00B029FA"/>
    <w:rsid w:val="00B03E0F"/>
    <w:rsid w:val="00B1783D"/>
    <w:rsid w:val="00B55846"/>
    <w:rsid w:val="00B608B4"/>
    <w:rsid w:val="00B83761"/>
    <w:rsid w:val="00B91F4C"/>
    <w:rsid w:val="00BA7D7E"/>
    <w:rsid w:val="00BB441E"/>
    <w:rsid w:val="00BC4741"/>
    <w:rsid w:val="00BE059D"/>
    <w:rsid w:val="00BE632D"/>
    <w:rsid w:val="00BE7142"/>
    <w:rsid w:val="00BE735A"/>
    <w:rsid w:val="00BF2255"/>
    <w:rsid w:val="00C10863"/>
    <w:rsid w:val="00C25C25"/>
    <w:rsid w:val="00C33AA0"/>
    <w:rsid w:val="00C362D7"/>
    <w:rsid w:val="00C65C8B"/>
    <w:rsid w:val="00C81C2F"/>
    <w:rsid w:val="00C875BD"/>
    <w:rsid w:val="00CA0C4D"/>
    <w:rsid w:val="00CA6D44"/>
    <w:rsid w:val="00CB7F5A"/>
    <w:rsid w:val="00CC6F3B"/>
    <w:rsid w:val="00CF38C4"/>
    <w:rsid w:val="00CF65E1"/>
    <w:rsid w:val="00D00D9A"/>
    <w:rsid w:val="00D05979"/>
    <w:rsid w:val="00D13C12"/>
    <w:rsid w:val="00D218EF"/>
    <w:rsid w:val="00D32D0B"/>
    <w:rsid w:val="00D46127"/>
    <w:rsid w:val="00D462C7"/>
    <w:rsid w:val="00D566FE"/>
    <w:rsid w:val="00D60D2E"/>
    <w:rsid w:val="00D8773E"/>
    <w:rsid w:val="00D93FB5"/>
    <w:rsid w:val="00D94A6C"/>
    <w:rsid w:val="00DA7E58"/>
    <w:rsid w:val="00DD4780"/>
    <w:rsid w:val="00E30BE8"/>
    <w:rsid w:val="00E32F5E"/>
    <w:rsid w:val="00E45B87"/>
    <w:rsid w:val="00E5471F"/>
    <w:rsid w:val="00E62F16"/>
    <w:rsid w:val="00E657E8"/>
    <w:rsid w:val="00E77647"/>
    <w:rsid w:val="00E83919"/>
    <w:rsid w:val="00E9129A"/>
    <w:rsid w:val="00EB13F9"/>
    <w:rsid w:val="00EC5D24"/>
    <w:rsid w:val="00EE3938"/>
    <w:rsid w:val="00EF7F6A"/>
    <w:rsid w:val="00F05996"/>
    <w:rsid w:val="00F1631B"/>
    <w:rsid w:val="00F16541"/>
    <w:rsid w:val="00F33CDE"/>
    <w:rsid w:val="00F37197"/>
    <w:rsid w:val="00F4650B"/>
    <w:rsid w:val="00F524F1"/>
    <w:rsid w:val="00F75B52"/>
    <w:rsid w:val="00F80CA2"/>
    <w:rsid w:val="00F8553B"/>
    <w:rsid w:val="00F9069B"/>
    <w:rsid w:val="00F93D4E"/>
    <w:rsid w:val="00FA11CF"/>
    <w:rsid w:val="00FA4B21"/>
    <w:rsid w:val="00FB0426"/>
    <w:rsid w:val="00FB2721"/>
    <w:rsid w:val="00FD4504"/>
    <w:rsid w:val="00FE6863"/>
    <w:rsid w:val="6159D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9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2B"/>
    <w:pPr>
      <w:ind w:left="720"/>
      <w:contextualSpacing/>
    </w:pPr>
  </w:style>
  <w:style w:type="table" w:styleId="TableGrid">
    <w:name w:val="Table Grid"/>
    <w:basedOn w:val="TableNormal"/>
    <w:uiPriority w:val="59"/>
    <w:rsid w:val="0022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F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1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157"/>
  </w:style>
  <w:style w:type="paragraph" w:styleId="Footer">
    <w:name w:val="footer"/>
    <w:basedOn w:val="Normal"/>
    <w:link w:val="FooterChar"/>
    <w:uiPriority w:val="99"/>
    <w:unhideWhenUsed/>
    <w:rsid w:val="00451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157"/>
  </w:style>
  <w:style w:type="paragraph" w:styleId="BalloonText">
    <w:name w:val="Balloon Text"/>
    <w:basedOn w:val="Normal"/>
    <w:link w:val="BalloonTextChar"/>
    <w:uiPriority w:val="99"/>
    <w:semiHidden/>
    <w:unhideWhenUsed/>
    <w:rsid w:val="00451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57"/>
    <w:rPr>
      <w:rFonts w:ascii="Tahoma" w:hAnsi="Tahoma" w:cs="Tahoma"/>
      <w:sz w:val="16"/>
      <w:szCs w:val="16"/>
    </w:rPr>
  </w:style>
  <w:style w:type="character" w:styleId="Hyperlink">
    <w:name w:val="Hyperlink"/>
    <w:basedOn w:val="DefaultParagraphFont"/>
    <w:uiPriority w:val="99"/>
    <w:unhideWhenUsed/>
    <w:rsid w:val="00610E1D"/>
    <w:rPr>
      <w:color w:val="0000FF" w:themeColor="hyperlink"/>
      <w:u w:val="single"/>
    </w:rPr>
  </w:style>
  <w:style w:type="character" w:styleId="CommentReference">
    <w:name w:val="annotation reference"/>
    <w:basedOn w:val="DefaultParagraphFont"/>
    <w:uiPriority w:val="99"/>
    <w:semiHidden/>
    <w:unhideWhenUsed/>
    <w:rsid w:val="00445B87"/>
    <w:rPr>
      <w:sz w:val="16"/>
      <w:szCs w:val="16"/>
    </w:rPr>
  </w:style>
  <w:style w:type="paragraph" w:styleId="CommentText">
    <w:name w:val="annotation text"/>
    <w:basedOn w:val="Normal"/>
    <w:link w:val="CommentTextChar"/>
    <w:uiPriority w:val="99"/>
    <w:semiHidden/>
    <w:unhideWhenUsed/>
    <w:rsid w:val="00445B87"/>
    <w:pPr>
      <w:spacing w:line="240" w:lineRule="auto"/>
    </w:pPr>
    <w:rPr>
      <w:sz w:val="20"/>
      <w:szCs w:val="20"/>
    </w:rPr>
  </w:style>
  <w:style w:type="character" w:customStyle="1" w:styleId="CommentTextChar">
    <w:name w:val="Comment Text Char"/>
    <w:basedOn w:val="DefaultParagraphFont"/>
    <w:link w:val="CommentText"/>
    <w:uiPriority w:val="99"/>
    <w:semiHidden/>
    <w:rsid w:val="00445B87"/>
    <w:rPr>
      <w:sz w:val="20"/>
      <w:szCs w:val="20"/>
    </w:rPr>
  </w:style>
  <w:style w:type="paragraph" w:styleId="CommentSubject">
    <w:name w:val="annotation subject"/>
    <w:basedOn w:val="CommentText"/>
    <w:next w:val="CommentText"/>
    <w:link w:val="CommentSubjectChar"/>
    <w:uiPriority w:val="99"/>
    <w:semiHidden/>
    <w:unhideWhenUsed/>
    <w:rsid w:val="00445B87"/>
    <w:rPr>
      <w:b/>
      <w:bCs/>
    </w:rPr>
  </w:style>
  <w:style w:type="character" w:customStyle="1" w:styleId="CommentSubjectChar">
    <w:name w:val="Comment Subject Char"/>
    <w:basedOn w:val="CommentTextChar"/>
    <w:link w:val="CommentSubject"/>
    <w:uiPriority w:val="99"/>
    <w:semiHidden/>
    <w:rsid w:val="00445B87"/>
    <w:rPr>
      <w:b/>
      <w:bCs/>
      <w:sz w:val="20"/>
      <w:szCs w:val="20"/>
    </w:rPr>
  </w:style>
  <w:style w:type="paragraph" w:styleId="NoSpacing">
    <w:name w:val="No Spacing"/>
    <w:uiPriority w:val="1"/>
    <w:qFormat/>
    <w:rsid w:val="008842B2"/>
    <w:pPr>
      <w:spacing w:after="0" w:line="240" w:lineRule="auto"/>
    </w:pPr>
  </w:style>
  <w:style w:type="paragraph" w:styleId="FootnoteText">
    <w:name w:val="footnote text"/>
    <w:basedOn w:val="Normal"/>
    <w:link w:val="FootnoteTextChar"/>
    <w:uiPriority w:val="99"/>
    <w:semiHidden/>
    <w:unhideWhenUsed/>
    <w:rsid w:val="00374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A0B"/>
    <w:rPr>
      <w:sz w:val="20"/>
      <w:szCs w:val="20"/>
    </w:rPr>
  </w:style>
  <w:style w:type="character" w:styleId="FootnoteReference">
    <w:name w:val="footnote reference"/>
    <w:basedOn w:val="DefaultParagraphFont"/>
    <w:uiPriority w:val="99"/>
    <w:semiHidden/>
    <w:unhideWhenUsed/>
    <w:rsid w:val="00374A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2B"/>
    <w:pPr>
      <w:ind w:left="720"/>
      <w:contextualSpacing/>
    </w:pPr>
  </w:style>
  <w:style w:type="table" w:styleId="TableGrid">
    <w:name w:val="Table Grid"/>
    <w:basedOn w:val="TableNormal"/>
    <w:uiPriority w:val="59"/>
    <w:rsid w:val="0022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F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1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157"/>
  </w:style>
  <w:style w:type="paragraph" w:styleId="Footer">
    <w:name w:val="footer"/>
    <w:basedOn w:val="Normal"/>
    <w:link w:val="FooterChar"/>
    <w:uiPriority w:val="99"/>
    <w:unhideWhenUsed/>
    <w:rsid w:val="00451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157"/>
  </w:style>
  <w:style w:type="paragraph" w:styleId="BalloonText">
    <w:name w:val="Balloon Text"/>
    <w:basedOn w:val="Normal"/>
    <w:link w:val="BalloonTextChar"/>
    <w:uiPriority w:val="99"/>
    <w:semiHidden/>
    <w:unhideWhenUsed/>
    <w:rsid w:val="00451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57"/>
    <w:rPr>
      <w:rFonts w:ascii="Tahoma" w:hAnsi="Tahoma" w:cs="Tahoma"/>
      <w:sz w:val="16"/>
      <w:szCs w:val="16"/>
    </w:rPr>
  </w:style>
  <w:style w:type="character" w:styleId="Hyperlink">
    <w:name w:val="Hyperlink"/>
    <w:basedOn w:val="DefaultParagraphFont"/>
    <w:uiPriority w:val="99"/>
    <w:unhideWhenUsed/>
    <w:rsid w:val="00610E1D"/>
    <w:rPr>
      <w:color w:val="0000FF" w:themeColor="hyperlink"/>
      <w:u w:val="single"/>
    </w:rPr>
  </w:style>
  <w:style w:type="character" w:styleId="CommentReference">
    <w:name w:val="annotation reference"/>
    <w:basedOn w:val="DefaultParagraphFont"/>
    <w:uiPriority w:val="99"/>
    <w:semiHidden/>
    <w:unhideWhenUsed/>
    <w:rsid w:val="00445B87"/>
    <w:rPr>
      <w:sz w:val="16"/>
      <w:szCs w:val="16"/>
    </w:rPr>
  </w:style>
  <w:style w:type="paragraph" w:styleId="CommentText">
    <w:name w:val="annotation text"/>
    <w:basedOn w:val="Normal"/>
    <w:link w:val="CommentTextChar"/>
    <w:uiPriority w:val="99"/>
    <w:semiHidden/>
    <w:unhideWhenUsed/>
    <w:rsid w:val="00445B87"/>
    <w:pPr>
      <w:spacing w:line="240" w:lineRule="auto"/>
    </w:pPr>
    <w:rPr>
      <w:sz w:val="20"/>
      <w:szCs w:val="20"/>
    </w:rPr>
  </w:style>
  <w:style w:type="character" w:customStyle="1" w:styleId="CommentTextChar">
    <w:name w:val="Comment Text Char"/>
    <w:basedOn w:val="DefaultParagraphFont"/>
    <w:link w:val="CommentText"/>
    <w:uiPriority w:val="99"/>
    <w:semiHidden/>
    <w:rsid w:val="00445B87"/>
    <w:rPr>
      <w:sz w:val="20"/>
      <w:szCs w:val="20"/>
    </w:rPr>
  </w:style>
  <w:style w:type="paragraph" w:styleId="CommentSubject">
    <w:name w:val="annotation subject"/>
    <w:basedOn w:val="CommentText"/>
    <w:next w:val="CommentText"/>
    <w:link w:val="CommentSubjectChar"/>
    <w:uiPriority w:val="99"/>
    <w:semiHidden/>
    <w:unhideWhenUsed/>
    <w:rsid w:val="00445B87"/>
    <w:rPr>
      <w:b/>
      <w:bCs/>
    </w:rPr>
  </w:style>
  <w:style w:type="character" w:customStyle="1" w:styleId="CommentSubjectChar">
    <w:name w:val="Comment Subject Char"/>
    <w:basedOn w:val="CommentTextChar"/>
    <w:link w:val="CommentSubject"/>
    <w:uiPriority w:val="99"/>
    <w:semiHidden/>
    <w:rsid w:val="00445B87"/>
    <w:rPr>
      <w:b/>
      <w:bCs/>
      <w:sz w:val="20"/>
      <w:szCs w:val="20"/>
    </w:rPr>
  </w:style>
  <w:style w:type="paragraph" w:styleId="NoSpacing">
    <w:name w:val="No Spacing"/>
    <w:uiPriority w:val="1"/>
    <w:qFormat/>
    <w:rsid w:val="008842B2"/>
    <w:pPr>
      <w:spacing w:after="0" w:line="240" w:lineRule="auto"/>
    </w:pPr>
  </w:style>
  <w:style w:type="paragraph" w:styleId="FootnoteText">
    <w:name w:val="footnote text"/>
    <w:basedOn w:val="Normal"/>
    <w:link w:val="FootnoteTextChar"/>
    <w:uiPriority w:val="99"/>
    <w:semiHidden/>
    <w:unhideWhenUsed/>
    <w:rsid w:val="00374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A0B"/>
    <w:rPr>
      <w:sz w:val="20"/>
      <w:szCs w:val="20"/>
    </w:rPr>
  </w:style>
  <w:style w:type="character" w:styleId="FootnoteReference">
    <w:name w:val="footnote reference"/>
    <w:basedOn w:val="DefaultParagraphFont"/>
    <w:uiPriority w:val="99"/>
    <w:semiHidden/>
    <w:unhideWhenUsed/>
    <w:rsid w:val="00374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8" ma:contentTypeDescription="Create a new document." ma:contentTypeScope="" ma:versionID="f7a10cddfca3158e1b5aad66608c662d">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48d06e403edf5549a70909432997d67d"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25AC-35F8-45FD-B186-7FFDBBFF6326}">
  <ds:schemaRefs>
    <ds:schemaRef ds:uri="http://schemas.microsoft.com/sharepoint/v3/contenttype/forms"/>
  </ds:schemaRefs>
</ds:datastoreItem>
</file>

<file path=customXml/itemProps2.xml><?xml version="1.0" encoding="utf-8"?>
<ds:datastoreItem xmlns:ds="http://schemas.openxmlformats.org/officeDocument/2006/customXml" ds:itemID="{9C5BB915-3D50-45A9-8FDC-E20E6A41C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B9F09-0F87-4F6C-9AE0-8D5A9663E4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309EA9-F207-4B0E-B845-4E1E12D2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Julie Johnson</cp:lastModifiedBy>
  <cp:revision>8</cp:revision>
  <cp:lastPrinted>2019-04-11T15:28:00Z</cp:lastPrinted>
  <dcterms:created xsi:type="dcterms:W3CDTF">2019-04-29T12:39:00Z</dcterms:created>
  <dcterms:modified xsi:type="dcterms:W3CDTF">2019-04-29T13:08:00Z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ies>
</file>